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0F" w:rsidRPr="007B44C2" w:rsidRDefault="00787B0F" w:rsidP="00787B0F">
      <w:pPr>
        <w:ind w:left="2835"/>
        <w:rPr>
          <w:rFonts w:ascii="ＭＳ 明朝" w:eastAsia="ＭＳ 明朝" w:hAnsi="ＭＳ 明朝"/>
          <w:szCs w:val="21"/>
        </w:rPr>
      </w:pPr>
    </w:p>
    <w:p w:rsidR="00C874F0" w:rsidRPr="007B44C2" w:rsidRDefault="00C874F0" w:rsidP="00787B0F">
      <w:pPr>
        <w:ind w:left="283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様式５-６</w:t>
      </w:r>
      <w:r w:rsidR="009C7791" w:rsidRPr="007B44C2">
        <w:rPr>
          <w:rFonts w:ascii="ＭＳ 明朝" w:eastAsia="ＭＳ 明朝" w:hAnsi="ＭＳ 明朝" w:hint="eastAsia"/>
          <w:szCs w:val="21"/>
        </w:rPr>
        <w:t>(</w:t>
      </w:r>
      <w:r w:rsidRPr="007B44C2">
        <w:rPr>
          <w:rFonts w:ascii="ＭＳ 明朝" w:eastAsia="ＭＳ 明朝" w:hAnsi="ＭＳ 明朝" w:hint="eastAsia"/>
          <w:szCs w:val="21"/>
        </w:rPr>
        <w:t>技術提案概要書</w:t>
      </w:r>
      <w:r w:rsidR="009C7791" w:rsidRPr="007B44C2">
        <w:rPr>
          <w:rFonts w:ascii="ＭＳ 明朝" w:eastAsia="ＭＳ 明朝" w:hAnsi="ＭＳ 明朝" w:hint="eastAsia"/>
          <w:szCs w:val="21"/>
        </w:rPr>
        <w:t>)</w:t>
      </w:r>
    </w:p>
    <w:p w:rsidR="00C874F0" w:rsidRPr="007B44C2" w:rsidRDefault="00C874F0" w:rsidP="00787B0F">
      <w:pPr>
        <w:ind w:left="283"/>
        <w:rPr>
          <w:rFonts w:ascii="ＭＳ 明朝" w:eastAsia="ＭＳ 明朝" w:hAnsi="ＭＳ 明朝"/>
          <w:szCs w:val="21"/>
        </w:rPr>
      </w:pPr>
    </w:p>
    <w:p w:rsidR="00C874F0" w:rsidRPr="007B44C2" w:rsidRDefault="006C1181" w:rsidP="00787B0F">
      <w:pPr>
        <w:ind w:left="283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</w:t>
      </w:r>
      <w:r w:rsidR="00C874F0" w:rsidRPr="007B44C2">
        <w:rPr>
          <w:rFonts w:ascii="ＭＳ 明朝" w:eastAsia="ＭＳ 明朝" w:hAnsi="ＭＳ 明朝" w:hint="eastAsia"/>
          <w:szCs w:val="21"/>
        </w:rPr>
        <w:t>提案書の概要を</w:t>
      </w:r>
      <w:r w:rsidR="00C874F0" w:rsidRPr="007B44C2">
        <w:rPr>
          <w:rFonts w:ascii="ＭＳ 明朝" w:eastAsia="ＭＳ 明朝" w:hAnsi="ＭＳ 明朝" w:cs="ＭＳ 明朝" w:hint="eastAsia"/>
          <w:szCs w:val="21"/>
        </w:rPr>
        <w:t>Ａ３、</w:t>
      </w:r>
      <w:r w:rsidRPr="007B44C2">
        <w:rPr>
          <w:rFonts w:ascii="ＭＳ 明朝" w:eastAsia="ＭＳ 明朝" w:hAnsi="ＭＳ 明朝" w:cs="ＭＳ 明朝" w:hint="eastAsia"/>
          <w:szCs w:val="21"/>
        </w:rPr>
        <w:t>片面</w:t>
      </w:r>
      <w:r w:rsidR="00C874F0" w:rsidRPr="007B44C2">
        <w:rPr>
          <w:rFonts w:ascii="ＭＳ 明朝" w:eastAsia="ＭＳ 明朝" w:hAnsi="ＭＳ 明朝" w:cs="ＭＳ 明朝" w:hint="eastAsia"/>
          <w:szCs w:val="21"/>
        </w:rPr>
        <w:t>１ページにまとめること</w:t>
      </w:r>
    </w:p>
    <w:p w:rsidR="006C1181" w:rsidRPr="007B44C2" w:rsidRDefault="006C1181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</w:t>
      </w:r>
      <w:r w:rsidR="009C7791" w:rsidRPr="007B44C2">
        <w:rPr>
          <w:rFonts w:ascii="ＭＳ 明朝" w:eastAsia="ＭＳ 明朝" w:hAnsi="ＭＳ 明朝" w:hint="eastAsia"/>
          <w:szCs w:val="21"/>
        </w:rPr>
        <w:t>文字</w:t>
      </w:r>
      <w:r w:rsidRPr="007B44C2">
        <w:rPr>
          <w:rFonts w:ascii="ＭＳ 明朝" w:eastAsia="ＭＳ 明朝" w:hAnsi="ＭＳ 明朝" w:hint="eastAsia"/>
          <w:szCs w:val="21"/>
        </w:rPr>
        <w:t>サイズは</w:t>
      </w:r>
      <w:r w:rsidR="007B44C2" w:rsidRPr="007B44C2">
        <w:rPr>
          <w:rFonts w:ascii="ＭＳ 明朝" w:eastAsia="ＭＳ 明朝" w:hAnsi="ＭＳ 明朝" w:hint="eastAsia"/>
          <w:szCs w:val="21"/>
        </w:rPr>
        <w:t>1</w:t>
      </w:r>
      <w:r w:rsidR="007B44C2">
        <w:rPr>
          <w:rFonts w:ascii="ＭＳ 明朝" w:eastAsia="ＭＳ 明朝" w:hAnsi="ＭＳ 明朝" w:hint="eastAsia"/>
          <w:szCs w:val="21"/>
        </w:rPr>
        <w:t>0.5</w:t>
      </w:r>
      <w:r w:rsidRPr="007B44C2">
        <w:rPr>
          <w:rFonts w:ascii="ＭＳ 明朝" w:eastAsia="ＭＳ 明朝" w:hAnsi="ＭＳ 明朝" w:hint="eastAsia"/>
          <w:szCs w:val="21"/>
        </w:rPr>
        <w:t>p</w:t>
      </w:r>
      <w:r w:rsidRPr="007B44C2">
        <w:rPr>
          <w:rFonts w:ascii="ＭＳ 明朝" w:eastAsia="ＭＳ 明朝" w:hAnsi="ＭＳ 明朝"/>
          <w:szCs w:val="21"/>
        </w:rPr>
        <w:t>t</w:t>
      </w:r>
      <w:r w:rsidRPr="007B44C2">
        <w:rPr>
          <w:rFonts w:ascii="ＭＳ 明朝" w:eastAsia="ＭＳ 明朝" w:hAnsi="ＭＳ 明朝" w:hint="eastAsia"/>
          <w:szCs w:val="21"/>
        </w:rPr>
        <w:t>以上</w:t>
      </w:r>
      <w:r w:rsidR="009C7791" w:rsidRPr="007B44C2">
        <w:rPr>
          <w:rFonts w:ascii="ＭＳ 明朝" w:eastAsia="ＭＳ 明朝" w:hAnsi="ＭＳ 明朝" w:hint="eastAsia"/>
          <w:szCs w:val="21"/>
        </w:rPr>
        <w:t>と</w:t>
      </w:r>
      <w:r w:rsidRPr="007B44C2">
        <w:rPr>
          <w:rFonts w:ascii="ＭＳ 明朝" w:eastAsia="ＭＳ 明朝" w:hAnsi="ＭＳ 明朝" w:hint="eastAsia"/>
          <w:szCs w:val="21"/>
        </w:rPr>
        <w:t>すること。ただし、図等の補足説明については</w:t>
      </w:r>
      <w:r w:rsidRPr="007B44C2">
        <w:rPr>
          <w:rFonts w:ascii="ＭＳ 明朝" w:eastAsia="ＭＳ 明朝" w:hAnsi="ＭＳ 明朝"/>
          <w:szCs w:val="21"/>
        </w:rPr>
        <w:t>8</w:t>
      </w:r>
      <w:r w:rsidRPr="007B44C2">
        <w:rPr>
          <w:rFonts w:ascii="ＭＳ 明朝" w:eastAsia="ＭＳ 明朝" w:hAnsi="ＭＳ 明朝" w:hint="eastAsia"/>
          <w:szCs w:val="21"/>
        </w:rPr>
        <w:t>pt以上とする。</w:t>
      </w:r>
    </w:p>
    <w:p w:rsidR="00C874F0" w:rsidRPr="007B44C2" w:rsidRDefault="00787B0F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・上下左右にそれぞれ</w:t>
      </w:r>
      <w:r w:rsidR="007B44C2" w:rsidRPr="007B44C2">
        <w:rPr>
          <w:rFonts w:ascii="ＭＳ 明朝" w:eastAsia="ＭＳ 明朝" w:hAnsi="ＭＳ 明朝" w:hint="eastAsia"/>
          <w:szCs w:val="21"/>
        </w:rPr>
        <w:t>15</w:t>
      </w:r>
      <w:r w:rsidR="009235C1" w:rsidRPr="007B44C2">
        <w:rPr>
          <w:rFonts w:ascii="ＭＳ 明朝" w:eastAsia="ＭＳ 明朝" w:hAnsi="ＭＳ 明朝" w:hint="eastAsia"/>
          <w:szCs w:val="21"/>
        </w:rPr>
        <w:t>㎜</w:t>
      </w:r>
      <w:r w:rsidRPr="007B44C2">
        <w:rPr>
          <w:rFonts w:ascii="ＭＳ 明朝" w:eastAsia="ＭＳ 明朝" w:hAnsi="ＭＳ 明朝" w:hint="eastAsia"/>
          <w:szCs w:val="21"/>
        </w:rPr>
        <w:t>の</w:t>
      </w:r>
      <w:r w:rsidR="007B44C2" w:rsidRPr="007B44C2">
        <w:rPr>
          <w:rFonts w:ascii="ＭＳ 明朝" w:eastAsia="ＭＳ 明朝" w:hAnsi="ＭＳ 明朝" w:hint="eastAsia"/>
          <w:szCs w:val="21"/>
        </w:rPr>
        <w:t>余白</w:t>
      </w:r>
      <w:r w:rsidRPr="007B44C2">
        <w:rPr>
          <w:rFonts w:ascii="ＭＳ 明朝" w:eastAsia="ＭＳ 明朝" w:hAnsi="ＭＳ 明朝" w:hint="eastAsia"/>
          <w:szCs w:val="21"/>
        </w:rPr>
        <w:t>を確保すること。</w:t>
      </w: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874F0" w:rsidRPr="007B44C2" w:rsidRDefault="00C874F0" w:rsidP="006D4521">
      <w:pPr>
        <w:jc w:val="left"/>
        <w:rPr>
          <w:rFonts w:ascii="ＭＳ 明朝" w:eastAsia="ＭＳ 明朝" w:hAnsi="ＭＳ 明朝"/>
          <w:szCs w:val="21"/>
        </w:rPr>
      </w:pPr>
    </w:p>
    <w:p w:rsidR="00CA0608" w:rsidRPr="007B44C2" w:rsidRDefault="00CA0608" w:rsidP="006D4521">
      <w:pPr>
        <w:jc w:val="left"/>
        <w:rPr>
          <w:rFonts w:ascii="ＭＳ 明朝" w:eastAsia="ＭＳ 明朝" w:hAnsi="ＭＳ 明朝"/>
          <w:szCs w:val="21"/>
        </w:rPr>
        <w:sectPr w:rsidR="00CA0608" w:rsidRPr="007B44C2" w:rsidSect="007B44C2">
          <w:footerReference w:type="default" r:id="rId8"/>
          <w:type w:val="continuous"/>
          <w:pgSz w:w="23811" w:h="16838" w:orient="landscape" w:code="8"/>
          <w:pgMar w:top="851" w:right="851" w:bottom="851" w:left="851" w:header="851" w:footer="992" w:gutter="0"/>
          <w:cols w:space="720"/>
          <w:docGrid w:type="lines" w:linePitch="360"/>
        </w:sectPr>
      </w:pPr>
    </w:p>
    <w:p w:rsidR="00787B0F" w:rsidRPr="007B44C2" w:rsidRDefault="00787B0F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F2075B" w:rsidRPr="007B44C2" w:rsidRDefault="004B2392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様式５－７</w:t>
      </w:r>
      <w:r w:rsidR="009C7791" w:rsidRPr="007B44C2">
        <w:rPr>
          <w:rFonts w:ascii="ＭＳ 明朝" w:eastAsia="ＭＳ 明朝" w:hAnsi="ＭＳ 明朝" w:hint="eastAsia"/>
          <w:szCs w:val="21"/>
        </w:rPr>
        <w:t>(技術提案書)</w:t>
      </w:r>
    </w:p>
    <w:p w:rsidR="00CA0608" w:rsidRPr="007B44C2" w:rsidRDefault="00CA0608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4B2392" w:rsidRPr="007B44C2" w:rsidRDefault="008B4E91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</w:t>
      </w:r>
      <w:r w:rsidR="004B2392" w:rsidRPr="007B44C2">
        <w:rPr>
          <w:rFonts w:ascii="ＭＳ 明朝" w:eastAsia="ＭＳ 明朝" w:hAnsi="ＭＳ 明朝" w:hint="eastAsia"/>
          <w:szCs w:val="21"/>
        </w:rPr>
        <w:t>①～⑪までの項目について、提案事項を簡潔にまとめ、記載すること。(</w:t>
      </w:r>
      <w:r w:rsidRPr="007B44C2">
        <w:rPr>
          <w:rFonts w:ascii="ＭＳ 明朝" w:eastAsia="ＭＳ 明朝" w:hAnsi="ＭＳ 明朝" w:hint="eastAsia"/>
          <w:szCs w:val="21"/>
        </w:rPr>
        <w:t>全部で</w:t>
      </w:r>
      <w:r w:rsidR="004B2392" w:rsidRPr="007B44C2">
        <w:rPr>
          <w:rFonts w:ascii="ＭＳ 明朝" w:eastAsia="ＭＳ 明朝" w:hAnsi="ＭＳ 明朝" w:hint="eastAsia"/>
          <w:szCs w:val="21"/>
        </w:rPr>
        <w:t>A３片面８</w:t>
      </w:r>
      <w:r w:rsidR="0000603A">
        <w:rPr>
          <w:rFonts w:ascii="ＭＳ 明朝" w:eastAsia="ＭＳ 明朝" w:hAnsi="ＭＳ 明朝" w:hint="eastAsia"/>
          <w:szCs w:val="21"/>
        </w:rPr>
        <w:t>枚</w:t>
      </w:r>
      <w:bookmarkStart w:id="0" w:name="_GoBack"/>
      <w:bookmarkEnd w:id="0"/>
      <w:r w:rsidR="004B2392" w:rsidRPr="007B44C2">
        <w:rPr>
          <w:rFonts w:ascii="ＭＳ 明朝" w:eastAsia="ＭＳ 明朝" w:hAnsi="ＭＳ 明朝" w:hint="eastAsia"/>
          <w:szCs w:val="21"/>
        </w:rPr>
        <w:t>以内)</w:t>
      </w:r>
    </w:p>
    <w:p w:rsidR="00600E95" w:rsidRPr="007B44C2" w:rsidRDefault="008B4E91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</w:t>
      </w:r>
      <w:r w:rsidR="009C7791" w:rsidRPr="007B44C2">
        <w:rPr>
          <w:rFonts w:ascii="ＭＳ 明朝" w:eastAsia="ＭＳ 明朝" w:hAnsi="ＭＳ 明朝" w:hint="eastAsia"/>
          <w:szCs w:val="21"/>
        </w:rPr>
        <w:t>文字</w:t>
      </w:r>
      <w:r w:rsidR="006B0B17" w:rsidRPr="007B44C2">
        <w:rPr>
          <w:rFonts w:ascii="ＭＳ 明朝" w:eastAsia="ＭＳ 明朝" w:hAnsi="ＭＳ 明朝" w:hint="eastAsia"/>
          <w:szCs w:val="21"/>
        </w:rPr>
        <w:t>サイズは</w:t>
      </w:r>
      <w:r w:rsidR="007B44C2" w:rsidRPr="007B44C2">
        <w:rPr>
          <w:rFonts w:ascii="ＭＳ 明朝" w:eastAsia="ＭＳ 明朝" w:hAnsi="ＭＳ 明朝" w:hint="eastAsia"/>
          <w:szCs w:val="21"/>
        </w:rPr>
        <w:t>1</w:t>
      </w:r>
      <w:r w:rsidR="007B44C2">
        <w:rPr>
          <w:rFonts w:ascii="ＭＳ 明朝" w:eastAsia="ＭＳ 明朝" w:hAnsi="ＭＳ 明朝" w:hint="eastAsia"/>
          <w:szCs w:val="21"/>
        </w:rPr>
        <w:t>0.5</w:t>
      </w:r>
      <w:r w:rsidR="006B0B17" w:rsidRPr="007B44C2">
        <w:rPr>
          <w:rFonts w:ascii="ＭＳ 明朝" w:eastAsia="ＭＳ 明朝" w:hAnsi="ＭＳ 明朝" w:hint="eastAsia"/>
          <w:szCs w:val="21"/>
        </w:rPr>
        <w:t>p</w:t>
      </w:r>
      <w:r w:rsidR="006B0B17" w:rsidRPr="007B44C2">
        <w:rPr>
          <w:rFonts w:ascii="ＭＳ 明朝" w:eastAsia="ＭＳ 明朝" w:hAnsi="ＭＳ 明朝"/>
          <w:szCs w:val="21"/>
        </w:rPr>
        <w:t>t</w:t>
      </w:r>
      <w:r w:rsidR="006B0B17" w:rsidRPr="007B44C2">
        <w:rPr>
          <w:rFonts w:ascii="ＭＳ 明朝" w:eastAsia="ＭＳ 明朝" w:hAnsi="ＭＳ 明朝" w:hint="eastAsia"/>
          <w:szCs w:val="21"/>
        </w:rPr>
        <w:t>以上</w:t>
      </w:r>
      <w:r w:rsidR="009C7791" w:rsidRPr="007B44C2">
        <w:rPr>
          <w:rFonts w:ascii="ＭＳ 明朝" w:eastAsia="ＭＳ 明朝" w:hAnsi="ＭＳ 明朝" w:hint="eastAsia"/>
          <w:szCs w:val="21"/>
        </w:rPr>
        <w:t>と</w:t>
      </w:r>
      <w:r w:rsidR="006B0B17" w:rsidRPr="007B44C2">
        <w:rPr>
          <w:rFonts w:ascii="ＭＳ 明朝" w:eastAsia="ＭＳ 明朝" w:hAnsi="ＭＳ 明朝" w:hint="eastAsia"/>
          <w:szCs w:val="21"/>
        </w:rPr>
        <w:t>すること。ただし、図等の補足説明については</w:t>
      </w:r>
      <w:r w:rsidR="006B0B17" w:rsidRPr="007B44C2">
        <w:rPr>
          <w:rFonts w:ascii="ＭＳ 明朝" w:eastAsia="ＭＳ 明朝" w:hAnsi="ＭＳ 明朝"/>
          <w:szCs w:val="21"/>
        </w:rPr>
        <w:t>8</w:t>
      </w:r>
      <w:r w:rsidR="006B0B17" w:rsidRPr="007B44C2">
        <w:rPr>
          <w:rFonts w:ascii="ＭＳ 明朝" w:eastAsia="ＭＳ 明朝" w:hAnsi="ＭＳ 明朝" w:hint="eastAsia"/>
          <w:szCs w:val="21"/>
        </w:rPr>
        <w:t>pt以上とする。</w:t>
      </w:r>
    </w:p>
    <w:p w:rsidR="00787B0F" w:rsidRPr="007B44C2" w:rsidRDefault="00787B0F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・上下左右にそれぞれ</w:t>
      </w:r>
      <w:r w:rsidR="007B44C2" w:rsidRPr="007B44C2">
        <w:rPr>
          <w:rFonts w:ascii="ＭＳ 明朝" w:eastAsia="ＭＳ 明朝" w:hAnsi="ＭＳ 明朝" w:hint="eastAsia"/>
          <w:szCs w:val="21"/>
        </w:rPr>
        <w:t>15</w:t>
      </w:r>
      <w:r w:rsidR="009235C1" w:rsidRPr="007B44C2">
        <w:rPr>
          <w:rFonts w:ascii="ＭＳ 明朝" w:eastAsia="ＭＳ 明朝" w:hAnsi="ＭＳ 明朝" w:hint="eastAsia"/>
          <w:szCs w:val="21"/>
        </w:rPr>
        <w:t>㎜</w:t>
      </w:r>
      <w:r w:rsidRPr="007B44C2">
        <w:rPr>
          <w:rFonts w:ascii="ＭＳ 明朝" w:eastAsia="ＭＳ 明朝" w:hAnsi="ＭＳ 明朝" w:hint="eastAsia"/>
          <w:szCs w:val="21"/>
        </w:rPr>
        <w:t>の</w:t>
      </w:r>
      <w:r w:rsidR="007B44C2" w:rsidRPr="007B44C2">
        <w:rPr>
          <w:rFonts w:ascii="ＭＳ 明朝" w:eastAsia="ＭＳ 明朝" w:hAnsi="ＭＳ 明朝" w:hint="eastAsia"/>
          <w:szCs w:val="21"/>
        </w:rPr>
        <w:t>余白</w:t>
      </w:r>
      <w:r w:rsidRPr="007B44C2">
        <w:rPr>
          <w:rFonts w:ascii="ＭＳ 明朝" w:eastAsia="ＭＳ 明朝" w:hAnsi="ＭＳ 明朝" w:hint="eastAsia"/>
          <w:szCs w:val="21"/>
        </w:rPr>
        <w:t>を確保すること。</w:t>
      </w:r>
    </w:p>
    <w:p w:rsidR="004D3A62" w:rsidRPr="007B44C2" w:rsidRDefault="004D3A62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・提案</w:t>
      </w:r>
      <w:r w:rsidR="00DA3CA6" w:rsidRPr="007B44C2">
        <w:rPr>
          <w:rFonts w:ascii="ＭＳ 明朝" w:eastAsia="ＭＳ 明朝" w:hAnsi="ＭＳ 明朝" w:hint="eastAsia"/>
          <w:szCs w:val="21"/>
        </w:rPr>
        <w:t>書</w:t>
      </w:r>
      <w:r w:rsidRPr="007B44C2">
        <w:rPr>
          <w:rFonts w:ascii="ＭＳ 明朝" w:eastAsia="ＭＳ 明朝" w:hAnsi="ＭＳ 明朝" w:hint="eastAsia"/>
          <w:szCs w:val="21"/>
        </w:rPr>
        <w:t>には少なくとも</w:t>
      </w:r>
      <w:r w:rsidR="005F3A15" w:rsidRPr="007B44C2">
        <w:rPr>
          <w:rFonts w:ascii="ＭＳ 明朝" w:eastAsia="ＭＳ 明朝" w:hAnsi="ＭＳ 明朝" w:hint="eastAsia"/>
          <w:szCs w:val="21"/>
        </w:rPr>
        <w:t>次</w:t>
      </w:r>
      <w:r w:rsidRPr="007B44C2">
        <w:rPr>
          <w:rFonts w:ascii="ＭＳ 明朝" w:eastAsia="ＭＳ 明朝" w:hAnsi="ＭＳ 明朝" w:hint="eastAsia"/>
          <w:szCs w:val="21"/>
        </w:rPr>
        <w:t>の</w:t>
      </w:r>
      <w:r w:rsidR="005F3A15" w:rsidRPr="007B44C2">
        <w:rPr>
          <w:rFonts w:ascii="ＭＳ 明朝" w:eastAsia="ＭＳ 明朝" w:hAnsi="ＭＳ 明朝" w:hint="eastAsia"/>
          <w:szCs w:val="21"/>
        </w:rPr>
        <w:t>４つの</w:t>
      </w:r>
      <w:r w:rsidRPr="007B44C2">
        <w:rPr>
          <w:rFonts w:ascii="ＭＳ 明朝" w:eastAsia="ＭＳ 明朝" w:hAnsi="ＭＳ 明朝" w:hint="eastAsia"/>
          <w:szCs w:val="21"/>
        </w:rPr>
        <w:t>内容が確認できる図を載せること。なお、図の掲載数については任意とする。</w:t>
      </w:r>
    </w:p>
    <w:p w:rsidR="004D3A62" w:rsidRPr="007B44C2" w:rsidRDefault="005F3A15" w:rsidP="00787B0F">
      <w:pPr>
        <w:ind w:left="283" w:firstLineChars="100" w:firstLine="210"/>
        <w:jc w:val="left"/>
        <w:rPr>
          <w:rFonts w:ascii="ＭＳ 明朝" w:eastAsia="ＭＳ 明朝" w:hAnsi="ＭＳ 明朝"/>
          <w:szCs w:val="21"/>
        </w:rPr>
        <w:sectPr w:rsidR="004D3A62" w:rsidRPr="007B44C2" w:rsidSect="00787B0F">
          <w:footerReference w:type="default" r:id="rId9"/>
          <w:pgSz w:w="23811" w:h="16838" w:orient="landscape" w:code="8"/>
          <w:pgMar w:top="1418" w:right="1418" w:bottom="1418" w:left="1418" w:header="851" w:footer="992" w:gutter="0"/>
          <w:cols w:space="720"/>
          <w:docGrid w:type="lines" w:linePitch="360"/>
        </w:sectPr>
      </w:pPr>
      <w:r w:rsidRPr="007B44C2">
        <w:rPr>
          <w:rFonts w:ascii="ＭＳ 明朝" w:eastAsia="ＭＳ 明朝" w:hAnsi="ＭＳ 明朝" w:hint="eastAsia"/>
          <w:szCs w:val="21"/>
        </w:rPr>
        <w:t>１</w:t>
      </w:r>
      <w:r w:rsidR="004D3A62" w:rsidRPr="007B44C2">
        <w:rPr>
          <w:rFonts w:ascii="ＭＳ 明朝" w:eastAsia="ＭＳ 明朝" w:hAnsi="ＭＳ 明朝" w:hint="eastAsia"/>
          <w:szCs w:val="21"/>
        </w:rPr>
        <w:t>事業用地全体の土地利用について(ゾーニング、建物配置、敷地内の通路)、</w:t>
      </w:r>
      <w:r w:rsidRPr="007B44C2">
        <w:rPr>
          <w:rFonts w:ascii="ＭＳ 明朝" w:eastAsia="ＭＳ 明朝" w:hAnsi="ＭＳ 明朝" w:hint="eastAsia"/>
          <w:szCs w:val="21"/>
        </w:rPr>
        <w:t>２</w:t>
      </w:r>
      <w:r w:rsidR="004D3A62" w:rsidRPr="007B44C2">
        <w:rPr>
          <w:rFonts w:ascii="ＭＳ 明朝" w:eastAsia="ＭＳ 明朝" w:hAnsi="ＭＳ 明朝" w:hint="eastAsia"/>
          <w:szCs w:val="21"/>
        </w:rPr>
        <w:t>事業用地全体の地盤面の高さについて、</w:t>
      </w:r>
      <w:r w:rsidRPr="007B44C2">
        <w:rPr>
          <w:rFonts w:ascii="ＭＳ 明朝" w:eastAsia="ＭＳ 明朝" w:hAnsi="ＭＳ 明朝" w:hint="eastAsia"/>
          <w:szCs w:val="21"/>
        </w:rPr>
        <w:t>３</w:t>
      </w:r>
      <w:r w:rsidR="004D3A62" w:rsidRPr="007B44C2">
        <w:rPr>
          <w:rFonts w:ascii="ＭＳ 明朝" w:eastAsia="ＭＳ 明朝" w:hAnsi="ＭＳ 明朝" w:hint="eastAsia"/>
          <w:szCs w:val="21"/>
        </w:rPr>
        <w:t>建物の外観について、</w:t>
      </w:r>
      <w:r w:rsidRPr="007B44C2">
        <w:rPr>
          <w:rFonts w:ascii="ＭＳ 明朝" w:eastAsia="ＭＳ 明朝" w:hAnsi="ＭＳ 明朝" w:hint="eastAsia"/>
          <w:szCs w:val="21"/>
        </w:rPr>
        <w:t>４</w:t>
      </w:r>
      <w:r w:rsidR="004D3A62" w:rsidRPr="007B44C2">
        <w:rPr>
          <w:rFonts w:ascii="ＭＳ 明朝" w:eastAsia="ＭＳ 明朝" w:hAnsi="ＭＳ 明朝" w:hint="eastAsia"/>
          <w:szCs w:val="21"/>
        </w:rPr>
        <w:t>事業用地全体の</w:t>
      </w:r>
      <w:r w:rsidR="00CA0608" w:rsidRPr="007B44C2">
        <w:rPr>
          <w:rFonts w:ascii="ＭＳ 明朝" w:eastAsia="ＭＳ 明朝" w:hAnsi="ＭＳ 明朝" w:hint="eastAsia"/>
          <w:szCs w:val="21"/>
        </w:rPr>
        <w:t>鳥瞰</w:t>
      </w:r>
      <w:r w:rsidR="004D3A62" w:rsidRPr="007B44C2">
        <w:rPr>
          <w:rFonts w:ascii="ＭＳ 明朝" w:eastAsia="ＭＳ 明朝" w:hAnsi="ＭＳ 明朝" w:hint="eastAsia"/>
          <w:szCs w:val="21"/>
        </w:rPr>
        <w:t>図</w:t>
      </w:r>
    </w:p>
    <w:p w:rsidR="00DA3CA6" w:rsidRPr="007B44C2" w:rsidRDefault="00DA3CA6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4D3A62" w:rsidRPr="007B44C2" w:rsidRDefault="004D3A62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・各提案について以下のキーワードを審査のポイントとするが、※印の項目については</w:t>
      </w:r>
      <w:r w:rsidR="009C7791" w:rsidRPr="007B44C2">
        <w:rPr>
          <w:rFonts w:ascii="ＭＳ 明朝" w:eastAsia="ＭＳ 明朝" w:hAnsi="ＭＳ 明朝" w:hint="eastAsia"/>
          <w:szCs w:val="21"/>
        </w:rPr>
        <w:t>、</w:t>
      </w:r>
      <w:r w:rsidRPr="007B44C2">
        <w:rPr>
          <w:rFonts w:ascii="ＭＳ 明朝" w:eastAsia="ＭＳ 明朝" w:hAnsi="ＭＳ 明朝" w:hint="eastAsia"/>
          <w:szCs w:val="21"/>
        </w:rPr>
        <w:t>必ず記載すること。また、どのページにどの提案が記載されているか明確に</w:t>
      </w:r>
      <w:r w:rsidR="009C7791" w:rsidRPr="007B44C2">
        <w:rPr>
          <w:rFonts w:ascii="ＭＳ 明朝" w:eastAsia="ＭＳ 明朝" w:hAnsi="ＭＳ 明朝" w:hint="eastAsia"/>
          <w:szCs w:val="21"/>
        </w:rPr>
        <w:t>わかるように</w:t>
      </w:r>
      <w:r w:rsidRPr="007B44C2">
        <w:rPr>
          <w:rFonts w:ascii="ＭＳ 明朝" w:eastAsia="ＭＳ 明朝" w:hAnsi="ＭＳ 明朝" w:hint="eastAsia"/>
          <w:szCs w:val="21"/>
        </w:rPr>
        <w:t>すること。</w:t>
      </w:r>
    </w:p>
    <w:p w:rsidR="006D4521" w:rsidRPr="007B44C2" w:rsidRDefault="006D4521" w:rsidP="004B2392">
      <w:pPr>
        <w:jc w:val="left"/>
        <w:rPr>
          <w:rFonts w:ascii="ＭＳ 明朝" w:eastAsia="ＭＳ 明朝" w:hAnsi="ＭＳ 明朝"/>
          <w:szCs w:val="21"/>
        </w:rPr>
      </w:pPr>
    </w:p>
    <w:p w:rsidR="008B4E91" w:rsidRPr="007B44C2" w:rsidRDefault="008B4E91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743FF4" w:rsidRPr="007B44C2" w:rsidRDefault="00743FF4" w:rsidP="00787B0F">
      <w:pPr>
        <w:ind w:left="283"/>
        <w:jc w:val="left"/>
        <w:rPr>
          <w:rFonts w:ascii="ＭＳ 明朝" w:eastAsia="ＭＳ 明朝" w:hAnsi="ＭＳ 明朝"/>
          <w:szCs w:val="21"/>
        </w:rPr>
        <w:sectPr w:rsidR="00743FF4" w:rsidRPr="007B44C2" w:rsidSect="00787B0F">
          <w:type w:val="continuous"/>
          <w:pgSz w:w="23811" w:h="16838" w:orient="landscape" w:code="8"/>
          <w:pgMar w:top="1418" w:right="1418" w:bottom="1418" w:left="1418" w:header="851" w:footer="992" w:gutter="0"/>
          <w:cols w:space="720"/>
          <w:docGrid w:type="lines" w:linePitch="360"/>
        </w:sectPr>
      </w:pPr>
    </w:p>
    <w:p w:rsidR="004B2392" w:rsidRPr="007B44C2" w:rsidRDefault="004B2392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color w:val="000000" w:themeColor="text1"/>
          <w:szCs w:val="21"/>
        </w:rPr>
        <w:t>①実施体制に関する提案</w:t>
      </w:r>
    </w:p>
    <w:p w:rsidR="006B0B17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キーワード：リスク管理、市</w:t>
      </w:r>
      <w:r w:rsidR="00DA3CA6" w:rsidRPr="007B44C2">
        <w:rPr>
          <w:rFonts w:ascii="ＭＳ 明朝" w:eastAsia="ＭＳ 明朝" w:hAnsi="ＭＳ 明朝" w:hint="eastAsia"/>
          <w:szCs w:val="21"/>
        </w:rPr>
        <w:t>内</w:t>
      </w:r>
      <w:r w:rsidRPr="007B44C2">
        <w:rPr>
          <w:rFonts w:ascii="ＭＳ 明朝" w:eastAsia="ＭＳ 明朝" w:hAnsi="ＭＳ 明朝" w:hint="eastAsia"/>
          <w:szCs w:val="21"/>
        </w:rPr>
        <w:t>企業との連携</w:t>
      </w:r>
    </w:p>
    <w:p w:rsidR="004B2392" w:rsidRPr="007B44C2" w:rsidRDefault="004B2392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※代表企業，構成員それぞれの役割について</w:t>
      </w:r>
    </w:p>
    <w:p w:rsidR="004B2392" w:rsidRPr="007B44C2" w:rsidRDefault="006D4521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</w:t>
      </w:r>
      <w:r w:rsidR="004B2392" w:rsidRPr="007B44C2">
        <w:rPr>
          <w:rFonts w:ascii="ＭＳ 明朝" w:eastAsia="ＭＳ 明朝" w:hAnsi="ＭＳ 明朝" w:hint="eastAsia"/>
          <w:szCs w:val="21"/>
        </w:rPr>
        <w:t>市との連絡体制について</w:t>
      </w:r>
    </w:p>
    <w:p w:rsidR="006D4521" w:rsidRPr="007B44C2" w:rsidRDefault="006D4521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6D4521" w:rsidRPr="007B44C2" w:rsidRDefault="006D4521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②ライフステージに応じた住生活の実現に関する提案</w:t>
      </w:r>
    </w:p>
    <w:p w:rsidR="006D4521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キーワード：利用目的に応じた空間構成、居住世帯の変化への対応</w:t>
      </w:r>
    </w:p>
    <w:p w:rsidR="006D4521" w:rsidRPr="007B44C2" w:rsidRDefault="006D4521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7E24E4" w:rsidRPr="007B44C2" w:rsidRDefault="007E24E4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③住宅確保要配慮者の居住の安定に</w:t>
      </w:r>
      <w:r w:rsidR="003C64E6" w:rsidRPr="007B44C2">
        <w:rPr>
          <w:rFonts w:ascii="ＭＳ 明朝" w:eastAsia="ＭＳ 明朝" w:hAnsi="ＭＳ 明朝" w:hint="eastAsia"/>
          <w:szCs w:val="21"/>
        </w:rPr>
        <w:t>関する</w:t>
      </w:r>
      <w:r w:rsidRPr="007B44C2">
        <w:rPr>
          <w:rFonts w:ascii="ＭＳ 明朝" w:eastAsia="ＭＳ 明朝" w:hAnsi="ＭＳ 明朝" w:hint="eastAsia"/>
          <w:szCs w:val="21"/>
        </w:rPr>
        <w:t>提案</w:t>
      </w:r>
    </w:p>
    <w:p w:rsidR="003C64E6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キーワード：ユニバーサルデザイン、子育て世帯への配慮、単身高齢者への配慮</w:t>
      </w:r>
    </w:p>
    <w:p w:rsidR="003C64E6" w:rsidRPr="007B44C2" w:rsidRDefault="003C64E6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3C64E6" w:rsidRPr="007B44C2" w:rsidRDefault="003C64E6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④安全で質の高い住宅ストックの確保に関する提案</w:t>
      </w:r>
    </w:p>
    <w:p w:rsidR="006B0B17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キーワード：建物の長寿命化、保守点検、ライフサイクルコスト、歩車分離</w:t>
      </w:r>
    </w:p>
    <w:p w:rsidR="007E24E4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 xml:space="preserve">　　　　　　防犯、日常の事故防止</w:t>
      </w:r>
    </w:p>
    <w:p w:rsidR="003C64E6" w:rsidRPr="007B44C2" w:rsidRDefault="003C64E6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3C64E6" w:rsidRPr="007B44C2" w:rsidRDefault="003C64E6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⑤人と</w:t>
      </w:r>
      <w:r w:rsidR="000419D8" w:rsidRPr="007B44C2">
        <w:rPr>
          <w:rFonts w:ascii="ＭＳ 明朝" w:eastAsia="ＭＳ 明朝" w:hAnsi="ＭＳ 明朝" w:hint="eastAsia"/>
          <w:szCs w:val="21"/>
        </w:rPr>
        <w:t>人とのつながりを</w:t>
      </w:r>
      <w:r w:rsidR="00DA3CA6" w:rsidRPr="007B44C2">
        <w:rPr>
          <w:rFonts w:ascii="ＭＳ 明朝" w:eastAsia="ＭＳ 明朝" w:hAnsi="ＭＳ 明朝" w:hint="eastAsia"/>
          <w:szCs w:val="21"/>
        </w:rPr>
        <w:t>育む</w:t>
      </w:r>
      <w:r w:rsidR="000419D8" w:rsidRPr="007B44C2">
        <w:rPr>
          <w:rFonts w:ascii="ＭＳ 明朝" w:eastAsia="ＭＳ 明朝" w:hAnsi="ＭＳ 明朝" w:hint="eastAsia"/>
          <w:szCs w:val="21"/>
        </w:rPr>
        <w:t>住まいに関する提案</w:t>
      </w:r>
    </w:p>
    <w:p w:rsidR="00AA2765" w:rsidRPr="007B44C2" w:rsidRDefault="006B0B17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</w:t>
      </w:r>
      <w:r w:rsidR="000419D8" w:rsidRPr="007B44C2">
        <w:rPr>
          <w:rFonts w:ascii="ＭＳ 明朝" w:eastAsia="ＭＳ 明朝" w:hAnsi="ＭＳ 明朝" w:hint="eastAsia"/>
          <w:szCs w:val="21"/>
        </w:rPr>
        <w:t>入居者及び地域住民の交流</w:t>
      </w:r>
    </w:p>
    <w:p w:rsidR="004B2392" w:rsidRPr="007B44C2" w:rsidRDefault="004B2392" w:rsidP="00787B0F">
      <w:pPr>
        <w:ind w:left="283"/>
        <w:jc w:val="left"/>
        <w:rPr>
          <w:rFonts w:ascii="ＭＳ 明朝" w:eastAsia="ＭＳ 明朝" w:hAnsi="ＭＳ 明朝"/>
          <w:szCs w:val="21"/>
        </w:rPr>
      </w:pPr>
    </w:p>
    <w:p w:rsidR="00D963BA" w:rsidRPr="007B44C2" w:rsidRDefault="00D963BA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⑥災害等に備えた住まいづくり関する提案</w:t>
      </w:r>
    </w:p>
    <w:p w:rsidR="00D963BA" w:rsidRPr="007B44C2" w:rsidRDefault="00D963BA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※地震や豪雨水害等災害に対する工夫について</w:t>
      </w:r>
    </w:p>
    <w:p w:rsidR="00D963BA" w:rsidRPr="007B44C2" w:rsidRDefault="00D963BA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※防災時に使用可能な設備について</w:t>
      </w:r>
    </w:p>
    <w:p w:rsidR="00D963BA" w:rsidRPr="007B44C2" w:rsidRDefault="00D963BA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※災害時の集会所、広場の利用方法について</w:t>
      </w:r>
    </w:p>
    <w:p w:rsidR="00743FF4" w:rsidRPr="007B44C2" w:rsidRDefault="00D963BA" w:rsidP="00787B0F">
      <w:pPr>
        <w:ind w:lef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※隣地の崖に対する対策について</w:t>
      </w:r>
    </w:p>
    <w:p w:rsidR="00743FF4" w:rsidRPr="007B44C2" w:rsidRDefault="00743FF4" w:rsidP="00D963BA">
      <w:pPr>
        <w:jc w:val="left"/>
        <w:rPr>
          <w:rFonts w:ascii="ＭＳ 明朝" w:eastAsia="ＭＳ 明朝" w:hAnsi="ＭＳ 明朝"/>
          <w:szCs w:val="21"/>
        </w:rPr>
      </w:pPr>
    </w:p>
    <w:p w:rsidR="00743FF4" w:rsidRPr="007B44C2" w:rsidRDefault="00CA0608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/>
          <w:szCs w:val="21"/>
        </w:rPr>
        <w:br w:type="column"/>
      </w:r>
      <w:r w:rsidR="00D963BA" w:rsidRPr="007B44C2">
        <w:rPr>
          <w:rFonts w:ascii="ＭＳ 明朝" w:eastAsia="ＭＳ 明朝" w:hAnsi="ＭＳ 明朝" w:hint="eastAsia"/>
          <w:szCs w:val="21"/>
        </w:rPr>
        <w:t>⑦</w:t>
      </w:r>
      <w:r w:rsidR="00743FF4" w:rsidRPr="007B44C2">
        <w:rPr>
          <w:rFonts w:ascii="ＭＳ 明朝" w:eastAsia="ＭＳ 明朝" w:hAnsi="ＭＳ 明朝" w:hint="eastAsia"/>
          <w:szCs w:val="21"/>
        </w:rPr>
        <w:t>環境にやさしく魅力ある住宅地の維持向上に関する提案</w:t>
      </w:r>
    </w:p>
    <w:p w:rsidR="006B0B17" w:rsidRPr="007B44C2" w:rsidRDefault="006B0B17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</w:t>
      </w:r>
      <w:r w:rsidR="00743FF4" w:rsidRPr="007B44C2">
        <w:rPr>
          <w:rFonts w:ascii="ＭＳ 明朝" w:eastAsia="ＭＳ 明朝" w:hAnsi="ＭＳ 明朝" w:hint="eastAsia"/>
          <w:szCs w:val="21"/>
        </w:rPr>
        <w:t>建物デザイン</w:t>
      </w:r>
      <w:r w:rsidRPr="007B44C2">
        <w:rPr>
          <w:rFonts w:ascii="ＭＳ 明朝" w:eastAsia="ＭＳ 明朝" w:hAnsi="ＭＳ 明朝" w:hint="eastAsia"/>
          <w:szCs w:val="21"/>
        </w:rPr>
        <w:t>、</w:t>
      </w:r>
      <w:r w:rsidR="00743FF4" w:rsidRPr="007B44C2">
        <w:rPr>
          <w:rFonts w:ascii="ＭＳ 明朝" w:eastAsia="ＭＳ 明朝" w:hAnsi="ＭＳ 明朝" w:hint="eastAsia"/>
          <w:szCs w:val="21"/>
        </w:rPr>
        <w:t>植栽計画、敷地配置計画</w:t>
      </w:r>
      <w:r w:rsidRPr="007B44C2">
        <w:rPr>
          <w:rFonts w:ascii="ＭＳ 明朝" w:eastAsia="ＭＳ 明朝" w:hAnsi="ＭＳ 明朝" w:hint="eastAsia"/>
          <w:szCs w:val="21"/>
        </w:rPr>
        <w:t>、</w:t>
      </w:r>
      <w:r w:rsidR="006E2036" w:rsidRPr="007B44C2">
        <w:rPr>
          <w:rFonts w:ascii="ＭＳ 明朝" w:eastAsia="ＭＳ 明朝" w:hAnsi="ＭＳ 明朝" w:hint="eastAsia"/>
          <w:szCs w:val="21"/>
        </w:rPr>
        <w:t>日照</w:t>
      </w:r>
      <w:r w:rsidRPr="007B44C2">
        <w:rPr>
          <w:rFonts w:ascii="ＭＳ 明朝" w:eastAsia="ＭＳ 明朝" w:hAnsi="ＭＳ 明朝" w:hint="eastAsia"/>
          <w:szCs w:val="21"/>
        </w:rPr>
        <w:t>、</w:t>
      </w:r>
      <w:r w:rsidR="006E2036" w:rsidRPr="007B44C2">
        <w:rPr>
          <w:rFonts w:ascii="ＭＳ 明朝" w:eastAsia="ＭＳ 明朝" w:hAnsi="ＭＳ 明朝" w:hint="eastAsia"/>
          <w:szCs w:val="21"/>
        </w:rPr>
        <w:t>風害</w:t>
      </w:r>
      <w:r w:rsidRPr="007B44C2">
        <w:rPr>
          <w:rFonts w:ascii="ＭＳ 明朝" w:eastAsia="ＭＳ 明朝" w:hAnsi="ＭＳ 明朝" w:hint="eastAsia"/>
          <w:szCs w:val="21"/>
        </w:rPr>
        <w:t>、</w:t>
      </w:r>
      <w:r w:rsidR="006E2036" w:rsidRPr="007B44C2">
        <w:rPr>
          <w:rFonts w:ascii="ＭＳ 明朝" w:eastAsia="ＭＳ 明朝" w:hAnsi="ＭＳ 明朝" w:hint="eastAsia"/>
          <w:szCs w:val="21"/>
        </w:rPr>
        <w:t>圧迫感の軽減</w:t>
      </w:r>
    </w:p>
    <w:p w:rsidR="004528CC" w:rsidRPr="007B44C2" w:rsidRDefault="004528CC" w:rsidP="00787B0F">
      <w:pPr>
        <w:ind w:right="283" w:firstLineChars="600" w:firstLine="126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環境に配慮した資材、建築資材等のリサイクル、</w:t>
      </w:r>
      <w:r w:rsidR="006E2036" w:rsidRPr="007B44C2">
        <w:rPr>
          <w:rFonts w:ascii="ＭＳ 明朝" w:eastAsia="ＭＳ 明朝" w:hAnsi="ＭＳ 明朝" w:hint="eastAsia"/>
          <w:szCs w:val="21"/>
        </w:rPr>
        <w:t>省</w:t>
      </w:r>
      <w:r w:rsidR="00743FF4" w:rsidRPr="007B44C2">
        <w:rPr>
          <w:rFonts w:ascii="ＭＳ 明朝" w:eastAsia="ＭＳ 明朝" w:hAnsi="ＭＳ 明朝" w:hint="eastAsia"/>
          <w:szCs w:val="21"/>
        </w:rPr>
        <w:t>エネルギー</w:t>
      </w:r>
      <w:r w:rsidR="006B0B17" w:rsidRPr="007B44C2">
        <w:rPr>
          <w:rFonts w:ascii="ＭＳ 明朝" w:eastAsia="ＭＳ 明朝" w:hAnsi="ＭＳ 明朝" w:hint="eastAsia"/>
          <w:szCs w:val="21"/>
        </w:rPr>
        <w:t>、</w:t>
      </w:r>
      <w:r w:rsidR="00743FF4" w:rsidRPr="007B44C2">
        <w:rPr>
          <w:rFonts w:ascii="ＭＳ 明朝" w:eastAsia="ＭＳ 明朝" w:hAnsi="ＭＳ 明朝" w:hint="eastAsia"/>
          <w:szCs w:val="21"/>
        </w:rPr>
        <w:t>省</w:t>
      </w:r>
      <w:r w:rsidR="00743FF4" w:rsidRPr="007B44C2">
        <w:rPr>
          <w:rFonts w:ascii="ＭＳ 明朝" w:eastAsia="ＭＳ 明朝" w:hAnsi="ＭＳ 明朝"/>
          <w:szCs w:val="21"/>
        </w:rPr>
        <w:t>CO2</w:t>
      </w:r>
    </w:p>
    <w:p w:rsidR="006E2036" w:rsidRPr="007B44C2" w:rsidRDefault="006E2036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⑧エリアマネジメントの促進に関する提案</w:t>
      </w:r>
    </w:p>
    <w:p w:rsidR="004528CC" w:rsidRPr="007B44C2" w:rsidRDefault="004528CC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キーワード：メンテナンス性、地域コミュニティの形成・持続</w:t>
      </w:r>
    </w:p>
    <w:p w:rsidR="006E2036" w:rsidRPr="007B44C2" w:rsidRDefault="006E2036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</w:t>
      </w:r>
      <w:r w:rsidR="00673947" w:rsidRPr="007B44C2">
        <w:rPr>
          <w:rFonts w:ascii="ＭＳ 明朝" w:eastAsia="ＭＳ 明朝" w:hAnsi="ＭＳ 明朝" w:hint="eastAsia"/>
          <w:szCs w:val="21"/>
        </w:rPr>
        <w:t>事業完了後も良好な環境を維持するための事業用地内全体の</w:t>
      </w:r>
      <w:r w:rsidR="00D47A89" w:rsidRPr="007B44C2">
        <w:rPr>
          <w:rFonts w:ascii="ＭＳ 明朝" w:eastAsia="ＭＳ 明朝" w:hAnsi="ＭＳ 明朝" w:hint="eastAsia"/>
          <w:szCs w:val="21"/>
        </w:rPr>
        <w:t>エリアマネジメントの考え方</w:t>
      </w:r>
      <w:r w:rsidR="00673947" w:rsidRPr="007B44C2">
        <w:rPr>
          <w:rFonts w:ascii="ＭＳ 明朝" w:eastAsia="ＭＳ 明朝" w:hAnsi="ＭＳ 明朝" w:hint="eastAsia"/>
          <w:szCs w:val="21"/>
        </w:rPr>
        <w:t>について</w:t>
      </w:r>
    </w:p>
    <w:p w:rsidR="00673947" w:rsidRPr="007B44C2" w:rsidRDefault="00673947" w:rsidP="00787B0F">
      <w:pPr>
        <w:ind w:right="283"/>
        <w:jc w:val="left"/>
        <w:rPr>
          <w:rFonts w:ascii="ＭＳ 明朝" w:eastAsia="ＭＳ 明朝" w:hAnsi="ＭＳ 明朝"/>
          <w:szCs w:val="21"/>
        </w:rPr>
      </w:pPr>
    </w:p>
    <w:p w:rsidR="00673947" w:rsidRPr="007B44C2" w:rsidRDefault="00673947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⑨施工計画に関する提案</w:t>
      </w:r>
    </w:p>
    <w:p w:rsidR="004528CC" w:rsidRPr="007B44C2" w:rsidRDefault="004528CC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キーワード：品質保持</w:t>
      </w:r>
    </w:p>
    <w:p w:rsidR="00AB6062" w:rsidRPr="007B44C2" w:rsidRDefault="00AB6062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※業務開始から業務終了までの全業務の工程計画について</w:t>
      </w:r>
    </w:p>
    <w:p w:rsidR="00AB6062" w:rsidRPr="007B44C2" w:rsidRDefault="00AB6062" w:rsidP="00787B0F">
      <w:pPr>
        <w:ind w:right="283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※施工中の近隣への安全対策、騒音、振動、粉塵、災害防止等に対する考え方について</w:t>
      </w:r>
    </w:p>
    <w:p w:rsidR="00AB6062" w:rsidRPr="007B44C2" w:rsidRDefault="00AB6062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※稼働中である深沢クリーンセンターの利用者及び第１期事業で完成する市営住宅入居者に対する安全配慮について</w:t>
      </w:r>
    </w:p>
    <w:p w:rsidR="004D2679" w:rsidRPr="007B44C2" w:rsidRDefault="004D2679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</w:p>
    <w:p w:rsidR="00AB6062" w:rsidRPr="007B44C2" w:rsidRDefault="00AB6062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⑩入居者移転支援に関する提案</w:t>
      </w:r>
    </w:p>
    <w:p w:rsidR="004528CC" w:rsidRPr="007B44C2" w:rsidRDefault="004528CC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キーワード：※高齢な入居者への配慮、入居者の不安や負担の軽減</w:t>
      </w:r>
    </w:p>
    <w:p w:rsidR="006A5D16" w:rsidRPr="007B44C2" w:rsidRDefault="00AB6062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</w:t>
      </w:r>
      <w:r w:rsidR="006A5D16" w:rsidRPr="007B44C2">
        <w:rPr>
          <w:rFonts w:ascii="ＭＳ 明朝" w:eastAsia="ＭＳ 明朝" w:hAnsi="ＭＳ 明朝" w:hint="eastAsia"/>
          <w:szCs w:val="21"/>
        </w:rPr>
        <w:t>入居者移転支援の実施体制及び具体的なスケジュールについて</w:t>
      </w:r>
    </w:p>
    <w:p w:rsidR="006A5D16" w:rsidRPr="007B44C2" w:rsidRDefault="006A5D16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</w:p>
    <w:p w:rsidR="006A5D16" w:rsidRPr="007B44C2" w:rsidRDefault="006A5D16" w:rsidP="00787B0F">
      <w:pPr>
        <w:ind w:left="210" w:right="283" w:hangingChars="100" w:hanging="210"/>
        <w:jc w:val="left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⑪その他の提案</w:t>
      </w:r>
    </w:p>
    <w:p w:rsidR="004528CC" w:rsidRPr="007B44C2" w:rsidRDefault="004528CC" w:rsidP="00787B0F">
      <w:pPr>
        <w:ind w:right="283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キーワード：事業用地内の余剰空間活用、SDGｓ、共創、共生、その他の提案</w:t>
      </w:r>
    </w:p>
    <w:p w:rsidR="006A5D16" w:rsidRPr="007B44C2" w:rsidRDefault="004528CC" w:rsidP="00787B0F">
      <w:pPr>
        <w:ind w:right="283"/>
        <w:rPr>
          <w:rFonts w:ascii="ＭＳ 明朝" w:eastAsia="ＭＳ 明朝" w:hAnsi="ＭＳ 明朝"/>
          <w:szCs w:val="21"/>
        </w:rPr>
      </w:pPr>
      <w:r w:rsidRPr="007B44C2">
        <w:rPr>
          <w:rFonts w:ascii="ＭＳ 明朝" w:eastAsia="ＭＳ 明朝" w:hAnsi="ＭＳ 明朝" w:hint="eastAsia"/>
          <w:szCs w:val="21"/>
        </w:rPr>
        <w:t>※</w:t>
      </w:r>
      <w:r w:rsidR="004D2679" w:rsidRPr="007B44C2">
        <w:rPr>
          <w:rFonts w:ascii="ＭＳ 明朝" w:eastAsia="ＭＳ 明朝" w:hAnsi="ＭＳ 明朝" w:hint="eastAsia"/>
          <w:szCs w:val="21"/>
        </w:rPr>
        <w:t>事業を実現するための仕組みや工夫、実績について</w:t>
      </w:r>
    </w:p>
    <w:p w:rsidR="004D2679" w:rsidRPr="007B44C2" w:rsidRDefault="004D2679" w:rsidP="00AB6062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sectPr w:rsidR="004D2679" w:rsidRPr="007B44C2" w:rsidSect="00787B0F">
      <w:type w:val="continuous"/>
      <w:pgSz w:w="23811" w:h="16838" w:orient="landscape" w:code="8"/>
      <w:pgMar w:top="1418" w:right="1418" w:bottom="1418" w:left="1418" w:header="851" w:footer="992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89" w:rsidRDefault="00D47A89" w:rsidP="00D47A89">
      <w:r>
        <w:separator/>
      </w:r>
    </w:p>
  </w:endnote>
  <w:endnote w:type="continuationSeparator" w:id="0">
    <w:p w:rsidR="00D47A89" w:rsidRDefault="00D47A89" w:rsidP="00D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608" w:rsidRPr="00CA0608" w:rsidRDefault="00CA0608" w:rsidP="00CA0608">
    <w:pPr>
      <w:pStyle w:val="a6"/>
      <w:jc w:val="center"/>
      <w:rPr>
        <w:rFonts w:ascii="ＭＳ 明朝" w:eastAsia="ＭＳ 明朝" w:hAnsi="ＭＳ 明朝"/>
      </w:rPr>
    </w:pPr>
    <w:r w:rsidRPr="00CA0608">
      <w:rPr>
        <w:rFonts w:ascii="ＭＳ 明朝" w:eastAsia="ＭＳ 明朝" w:hAnsi="ＭＳ 明朝" w:hint="eastAsia"/>
      </w:rPr>
      <w:t>様式5-</w:t>
    </w:r>
    <w:r>
      <w:rPr>
        <w:rFonts w:ascii="ＭＳ 明朝" w:eastAsia="ＭＳ 明朝" w:hAnsi="ＭＳ 明朝" w:hint="eastAsi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608" w:rsidRPr="00CA0608" w:rsidRDefault="00CA0608" w:rsidP="00CA0608">
    <w:pPr>
      <w:pStyle w:val="a6"/>
      <w:jc w:val="center"/>
      <w:rPr>
        <w:rFonts w:ascii="ＭＳ 明朝" w:eastAsia="ＭＳ 明朝" w:hAnsi="ＭＳ 明朝"/>
      </w:rPr>
    </w:pPr>
    <w:r w:rsidRPr="00CA0608">
      <w:rPr>
        <w:rFonts w:ascii="ＭＳ 明朝" w:eastAsia="ＭＳ 明朝" w:hAnsi="ＭＳ 明朝" w:hint="eastAsia"/>
      </w:rPr>
      <w:t>様式5-</w:t>
    </w:r>
    <w:r>
      <w:rPr>
        <w:rFonts w:ascii="ＭＳ 明朝" w:eastAsia="ＭＳ 明朝" w:hAnsi="ＭＳ 明朝"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89" w:rsidRDefault="00D47A89" w:rsidP="00D47A89">
      <w:r>
        <w:separator/>
      </w:r>
    </w:p>
  </w:footnote>
  <w:footnote w:type="continuationSeparator" w:id="0">
    <w:p w:rsidR="00D47A89" w:rsidRDefault="00D47A89" w:rsidP="00D4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949"/>
    <w:multiLevelType w:val="hybridMultilevel"/>
    <w:tmpl w:val="A942CF0C"/>
    <w:lvl w:ilvl="0" w:tplc="726C1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B016F"/>
    <w:multiLevelType w:val="hybridMultilevel"/>
    <w:tmpl w:val="785004C8"/>
    <w:lvl w:ilvl="0" w:tplc="AE2E9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F7ADE"/>
    <w:multiLevelType w:val="hybridMultilevel"/>
    <w:tmpl w:val="56B27F32"/>
    <w:lvl w:ilvl="0" w:tplc="B384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596434"/>
    <w:multiLevelType w:val="hybridMultilevel"/>
    <w:tmpl w:val="F4FC266A"/>
    <w:lvl w:ilvl="0" w:tplc="AE2E9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113E63"/>
    <w:multiLevelType w:val="hybridMultilevel"/>
    <w:tmpl w:val="CD14F9D2"/>
    <w:lvl w:ilvl="0" w:tplc="37E23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D559AF"/>
    <w:multiLevelType w:val="hybridMultilevel"/>
    <w:tmpl w:val="079404D8"/>
    <w:lvl w:ilvl="0" w:tplc="51BABB9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32F7BBA"/>
    <w:multiLevelType w:val="hybridMultilevel"/>
    <w:tmpl w:val="4CA0FFF8"/>
    <w:lvl w:ilvl="0" w:tplc="AE2E9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A24CBC"/>
    <w:multiLevelType w:val="hybridMultilevel"/>
    <w:tmpl w:val="B896EE58"/>
    <w:lvl w:ilvl="0" w:tplc="AE2E9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92"/>
    <w:rsid w:val="0000603A"/>
    <w:rsid w:val="000419D8"/>
    <w:rsid w:val="000C5386"/>
    <w:rsid w:val="000D059E"/>
    <w:rsid w:val="00186FC5"/>
    <w:rsid w:val="002903D3"/>
    <w:rsid w:val="003C64E6"/>
    <w:rsid w:val="004528CC"/>
    <w:rsid w:val="004B2392"/>
    <w:rsid w:val="004D2679"/>
    <w:rsid w:val="004D3A62"/>
    <w:rsid w:val="005F3A15"/>
    <w:rsid w:val="00600E95"/>
    <w:rsid w:val="00673947"/>
    <w:rsid w:val="006A5D16"/>
    <w:rsid w:val="006B0B17"/>
    <w:rsid w:val="006C1181"/>
    <w:rsid w:val="006D4521"/>
    <w:rsid w:val="006E2036"/>
    <w:rsid w:val="00743FF4"/>
    <w:rsid w:val="00787B0F"/>
    <w:rsid w:val="007B44C2"/>
    <w:rsid w:val="007E24E4"/>
    <w:rsid w:val="00871CF8"/>
    <w:rsid w:val="008B4E91"/>
    <w:rsid w:val="009235C1"/>
    <w:rsid w:val="009C7791"/>
    <w:rsid w:val="00AA2765"/>
    <w:rsid w:val="00AB6062"/>
    <w:rsid w:val="00C874F0"/>
    <w:rsid w:val="00CA0608"/>
    <w:rsid w:val="00D37814"/>
    <w:rsid w:val="00D47A89"/>
    <w:rsid w:val="00D963BA"/>
    <w:rsid w:val="00DA3CA6"/>
    <w:rsid w:val="00F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C98D9E"/>
  <w15:chartTrackingRefBased/>
  <w15:docId w15:val="{FF353EC2-EF2F-4C67-BEFF-B0FA5525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3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7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A89"/>
  </w:style>
  <w:style w:type="paragraph" w:styleId="a6">
    <w:name w:val="footer"/>
    <w:basedOn w:val="a"/>
    <w:link w:val="a7"/>
    <w:uiPriority w:val="99"/>
    <w:unhideWhenUsed/>
    <w:rsid w:val="00D47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B14C-DBE8-4222-8C89-C63B7BD0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MSPC270</dc:creator>
  <cp:keywords/>
  <dc:description/>
  <cp:lastModifiedBy>E15P037</cp:lastModifiedBy>
  <cp:revision>19</cp:revision>
  <cp:lastPrinted>2021-08-15T23:00:00Z</cp:lastPrinted>
  <dcterms:created xsi:type="dcterms:W3CDTF">2021-07-18T06:53:00Z</dcterms:created>
  <dcterms:modified xsi:type="dcterms:W3CDTF">2021-08-16T05:43:00Z</dcterms:modified>
</cp:coreProperties>
</file>