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C84F" w14:textId="01B93C24" w:rsidR="004B4814" w:rsidRPr="002E0DF9" w:rsidRDefault="004B4814" w:rsidP="002E0DF9">
      <w:pPr>
        <w:spacing w:afterLines="30" w:after="106"/>
        <w:jc w:val="center"/>
        <w:rPr>
          <w:rFonts w:ascii="ＭＳ ゴシック" w:eastAsia="ＭＳ ゴシック"/>
          <w:sz w:val="36"/>
          <w:szCs w:val="36"/>
        </w:rPr>
      </w:pPr>
      <w:r w:rsidRPr="00526E15">
        <w:rPr>
          <w:rFonts w:ascii="ＭＳ ゴシック" w:eastAsia="ＭＳ ゴシック" w:hint="eastAsia"/>
          <w:sz w:val="36"/>
          <w:szCs w:val="36"/>
        </w:rPr>
        <w:t xml:space="preserve">調　査　要　</w:t>
      </w:r>
      <w:r w:rsidR="002F6686">
        <w:rPr>
          <w:rFonts w:ascii="ＭＳ ゴシック" w:eastAsia="ＭＳ ゴシック" w:hint="eastAsia"/>
          <w:sz w:val="36"/>
          <w:szCs w:val="36"/>
        </w:rPr>
        <w:t>領</w:t>
      </w:r>
      <w:bookmarkStart w:id="0" w:name="_Hlk213250678"/>
      <w:r w:rsidR="00B50483" w:rsidRPr="00B50483">
        <w:rPr>
          <w:rFonts w:ascii="ＭＳ ゴシック" w:eastAsia="ＭＳ ゴシック" w:hint="eastAsia"/>
          <w:sz w:val="36"/>
          <w:szCs w:val="36"/>
        </w:rPr>
        <w:t>【介護人材実態調査</w:t>
      </w:r>
      <w:r w:rsidR="00FA5A2C">
        <w:rPr>
          <w:rFonts w:ascii="ＭＳ ゴシック" w:eastAsia="ＭＳ ゴシック" w:hint="eastAsia"/>
          <w:sz w:val="36"/>
          <w:szCs w:val="36"/>
        </w:rPr>
        <w:t>（施設系・通所系</w:t>
      </w:r>
      <w:r w:rsidR="00B50483" w:rsidRPr="00B50483">
        <w:rPr>
          <w:rFonts w:ascii="ＭＳ ゴシック" w:eastAsia="ＭＳ ゴシック" w:hint="eastAsia"/>
          <w:sz w:val="36"/>
          <w:szCs w:val="36"/>
        </w:rPr>
        <w:t>】</w:t>
      </w:r>
      <w:bookmarkEnd w:id="0"/>
    </w:p>
    <w:p w14:paraId="127CFDEC" w14:textId="77777777" w:rsidR="00BB2DF3" w:rsidRDefault="00BB2DF3" w:rsidP="004B4814">
      <w:pPr>
        <w:spacing w:afterLines="25" w:after="88"/>
        <w:jc w:val="left"/>
        <w:rPr>
          <w:rFonts w:ascii="ＭＳ ゴシック" w:eastAsia="ＭＳ ゴシック" w:hAnsi="ＭＳ ゴシック" w:cs="メイリオ"/>
          <w:szCs w:val="24"/>
        </w:rPr>
      </w:pPr>
    </w:p>
    <w:p w14:paraId="575B5C0F" w14:textId="58A02374" w:rsidR="004B4814" w:rsidRPr="00362FEF" w:rsidRDefault="004B4814" w:rsidP="004B4814">
      <w:pPr>
        <w:spacing w:afterLines="25" w:after="88"/>
        <w:jc w:val="left"/>
        <w:rPr>
          <w:rFonts w:ascii="ＭＳ ゴシック" w:eastAsia="ＭＳ ゴシック" w:hAnsi="ＭＳ ゴシック" w:cs="メイリオ"/>
          <w:szCs w:val="24"/>
        </w:rPr>
      </w:pPr>
      <w:r w:rsidRPr="00362FEF">
        <w:rPr>
          <w:rFonts w:ascii="ＭＳ ゴシック" w:eastAsia="ＭＳ ゴシック" w:hAnsi="ＭＳ ゴシック" w:cs="メイリオ" w:hint="eastAsia"/>
          <w:szCs w:val="24"/>
        </w:rPr>
        <w:t>１　ご回答にあたって</w:t>
      </w:r>
    </w:p>
    <w:p w14:paraId="046F878E" w14:textId="77777777" w:rsidR="00BE0FCB" w:rsidRDefault="00B50483" w:rsidP="00B50483">
      <w:pPr>
        <w:ind w:leftChars="100" w:left="220" w:firstLineChars="100" w:firstLine="210"/>
        <w:jc w:val="left"/>
        <w:rPr>
          <w:rFonts w:asciiTheme="minorEastAsia" w:eastAsiaTheme="minorEastAsia" w:hAnsiTheme="minorEastAsia" w:cs="メイリオ"/>
          <w:sz w:val="21"/>
          <w:szCs w:val="24"/>
        </w:rPr>
      </w:pPr>
      <w:r w:rsidRPr="00B50483">
        <w:rPr>
          <w:rFonts w:asciiTheme="minorEastAsia" w:eastAsiaTheme="minorEastAsia" w:hAnsiTheme="minorEastAsia" w:cs="メイリオ" w:hint="eastAsia"/>
          <w:sz w:val="21"/>
          <w:szCs w:val="24"/>
        </w:rPr>
        <w:t>本調査票は、第10期鎌倉市高齢者保健福祉計画（第10期介護保険事業計画を含む）の策定に向けて、</w:t>
      </w:r>
    </w:p>
    <w:p w14:paraId="4023FA3E" w14:textId="77777777" w:rsidR="00BE0FCB" w:rsidRDefault="00B50483" w:rsidP="00BE0FCB">
      <w:pPr>
        <w:ind w:firstLineChars="100" w:firstLine="210"/>
        <w:jc w:val="left"/>
        <w:rPr>
          <w:rFonts w:asciiTheme="minorEastAsia" w:eastAsiaTheme="minorEastAsia" w:hAnsiTheme="minorEastAsia" w:cs="メイリオ"/>
          <w:sz w:val="21"/>
          <w:szCs w:val="24"/>
        </w:rPr>
      </w:pPr>
      <w:r w:rsidRPr="00B50483">
        <w:rPr>
          <w:rFonts w:asciiTheme="minorEastAsia" w:eastAsiaTheme="minorEastAsia" w:hAnsiTheme="minorEastAsia" w:cs="メイリオ" w:hint="eastAsia"/>
          <w:sz w:val="21"/>
          <w:szCs w:val="24"/>
        </w:rPr>
        <w:t>介護人材の①性別・年齢構成、②資格保有状況、③過去１年間の採用・離職の状況、④訪問介護サービスに</w:t>
      </w:r>
    </w:p>
    <w:p w14:paraId="2D68FE4B" w14:textId="77777777" w:rsidR="00BE0FCB" w:rsidRDefault="00B50483" w:rsidP="00BE0FCB">
      <w:pPr>
        <w:ind w:firstLineChars="100" w:firstLine="210"/>
        <w:jc w:val="left"/>
        <w:rPr>
          <w:rFonts w:asciiTheme="minorEastAsia" w:eastAsiaTheme="minorEastAsia" w:hAnsiTheme="minorEastAsia" w:cs="メイリオ"/>
          <w:sz w:val="21"/>
          <w:szCs w:val="24"/>
        </w:rPr>
      </w:pPr>
      <w:r w:rsidRPr="00B50483">
        <w:rPr>
          <w:rFonts w:asciiTheme="minorEastAsia" w:eastAsiaTheme="minorEastAsia" w:hAnsiTheme="minorEastAsia" w:cs="メイリオ" w:hint="eastAsia"/>
          <w:sz w:val="21"/>
          <w:szCs w:val="24"/>
        </w:rPr>
        <w:t>おけるサービス提供の実態などを把握し、職員の確保・定着、育成、もしくは業務改善に必要な取組等を検</w:t>
      </w:r>
    </w:p>
    <w:p w14:paraId="1E055A8E" w14:textId="3F43F70A" w:rsidR="0054078B" w:rsidRPr="0054078B" w:rsidRDefault="00B50483" w:rsidP="00BE0FCB">
      <w:pPr>
        <w:ind w:firstLineChars="100" w:firstLine="210"/>
        <w:jc w:val="left"/>
        <w:rPr>
          <w:rFonts w:asciiTheme="minorEastAsia" w:eastAsiaTheme="minorEastAsia" w:hAnsiTheme="minorEastAsia" w:cs="メイリオ"/>
          <w:sz w:val="21"/>
          <w:szCs w:val="24"/>
        </w:rPr>
      </w:pPr>
      <w:r w:rsidRPr="00B50483">
        <w:rPr>
          <w:rFonts w:asciiTheme="minorEastAsia" w:eastAsiaTheme="minorEastAsia" w:hAnsiTheme="minorEastAsia" w:cs="メイリオ" w:hint="eastAsia"/>
          <w:sz w:val="21"/>
          <w:szCs w:val="24"/>
        </w:rPr>
        <w:t>討するために、鎌倉市内の以下の全ての介護事業所を対象に送付しております。</w:t>
      </w:r>
    </w:p>
    <w:p w14:paraId="019A6ACE" w14:textId="4E6FAB7D" w:rsidR="00B50483" w:rsidRPr="00B50483" w:rsidRDefault="00B50483" w:rsidP="00B50483">
      <w:pPr>
        <w:ind w:leftChars="100" w:left="220"/>
        <w:jc w:val="left"/>
        <w:rPr>
          <w:rFonts w:asciiTheme="minorEastAsia" w:eastAsiaTheme="minorEastAsia" w:hAnsiTheme="minorEastAsia" w:cs="メイリオ"/>
          <w:sz w:val="21"/>
          <w:szCs w:val="24"/>
        </w:rPr>
      </w:pPr>
      <w:r>
        <w:rPr>
          <w:rFonts w:asciiTheme="minorEastAsia" w:eastAsiaTheme="minorEastAsia" w:hAnsiTheme="minorEastAsia" w:cs="メイリオ" w:hint="eastAsia"/>
          <w:sz w:val="21"/>
          <w:szCs w:val="24"/>
        </w:rPr>
        <w:t>事業所</w:t>
      </w:r>
      <w:r w:rsidRPr="00B50483">
        <w:rPr>
          <w:rFonts w:asciiTheme="minorEastAsia" w:eastAsiaTheme="minorEastAsia" w:hAnsiTheme="minorEastAsia" w:cs="メイリオ" w:hint="eastAsia"/>
          <w:sz w:val="21"/>
          <w:szCs w:val="24"/>
        </w:rPr>
        <w:t>の管理者におかれましては、業務多忙のところ誠に恐縮ですが、回答についてご協力くださいますようお願いいたします。</w:t>
      </w:r>
    </w:p>
    <w:p w14:paraId="75702F67" w14:textId="70C99DD7" w:rsidR="0007609B" w:rsidRDefault="00B50483" w:rsidP="002E0DF9">
      <w:pPr>
        <w:ind w:leftChars="100" w:left="220" w:firstLineChars="100" w:firstLine="210"/>
        <w:jc w:val="left"/>
        <w:rPr>
          <w:rFonts w:asciiTheme="minorEastAsia" w:eastAsiaTheme="minorEastAsia" w:hAnsiTheme="minorEastAsia" w:cs="メイリオ"/>
          <w:sz w:val="21"/>
          <w:szCs w:val="24"/>
        </w:rPr>
      </w:pPr>
      <w:r w:rsidRPr="00B50483">
        <w:rPr>
          <w:rFonts w:asciiTheme="minorEastAsia" w:eastAsiaTheme="minorEastAsia" w:hAnsiTheme="minorEastAsia" w:cs="メイリオ" w:hint="eastAsia"/>
          <w:sz w:val="21"/>
          <w:szCs w:val="24"/>
        </w:rPr>
        <w:t>なお、ご回答いただいた内容を、貴</w:t>
      </w:r>
      <w:r>
        <w:rPr>
          <w:rFonts w:asciiTheme="minorEastAsia" w:eastAsiaTheme="minorEastAsia" w:hAnsiTheme="minorEastAsia" w:cs="メイリオ" w:hint="eastAsia"/>
          <w:sz w:val="21"/>
          <w:szCs w:val="24"/>
        </w:rPr>
        <w:t>事業所</w:t>
      </w:r>
      <w:r w:rsidRPr="00B50483">
        <w:rPr>
          <w:rFonts w:asciiTheme="minorEastAsia" w:eastAsiaTheme="minorEastAsia" w:hAnsiTheme="minorEastAsia" w:cs="メイリオ" w:hint="eastAsia"/>
          <w:sz w:val="21"/>
          <w:szCs w:val="24"/>
        </w:rPr>
        <w:t>の許可なしに、貴</w:t>
      </w:r>
      <w:r>
        <w:rPr>
          <w:rFonts w:asciiTheme="minorEastAsia" w:eastAsiaTheme="minorEastAsia" w:hAnsiTheme="minorEastAsia" w:cs="メイリオ" w:hint="eastAsia"/>
          <w:sz w:val="21"/>
          <w:szCs w:val="24"/>
        </w:rPr>
        <w:t>事業所</w:t>
      </w:r>
      <w:r w:rsidRPr="00B50483">
        <w:rPr>
          <w:rFonts w:asciiTheme="minorEastAsia" w:eastAsiaTheme="minorEastAsia" w:hAnsiTheme="minorEastAsia" w:cs="メイリオ" w:hint="eastAsia"/>
          <w:sz w:val="21"/>
          <w:szCs w:val="24"/>
        </w:rPr>
        <w:t>が特定される形で公表することはございません。</w:t>
      </w:r>
    </w:p>
    <w:p w14:paraId="25126C78" w14:textId="086FECDA" w:rsidR="00C416C9" w:rsidRPr="00615400" w:rsidRDefault="002F6686" w:rsidP="00C416C9">
      <w:pPr>
        <w:spacing w:line="240" w:lineRule="atLeast"/>
        <w:ind w:leftChars="100" w:left="640" w:hangingChars="200" w:hanging="420"/>
        <w:rPr>
          <w:rFonts w:asciiTheme="minorEastAsia" w:eastAsiaTheme="minorEastAsia" w:hAnsiTheme="minorEastAsia"/>
          <w:sz w:val="21"/>
        </w:rPr>
      </w:pPr>
      <w:r>
        <w:rPr>
          <w:rFonts w:asciiTheme="minorEastAsia" w:eastAsiaTheme="minorEastAsia" w:hAnsiTheme="minorEastAsia" w:hint="eastAsia"/>
          <w:sz w:val="21"/>
        </w:rPr>
        <w:t>〇</w:t>
      </w:r>
      <w:r w:rsidR="00C416C9" w:rsidRPr="00615400">
        <w:rPr>
          <w:rFonts w:asciiTheme="minorEastAsia" w:eastAsiaTheme="minorEastAsia" w:hAnsiTheme="minorEastAsia" w:hint="eastAsia"/>
          <w:sz w:val="21"/>
        </w:rPr>
        <w:t>施設・居住系サービス</w:t>
      </w:r>
    </w:p>
    <w:p w14:paraId="4ED80A77" w14:textId="6C3A6491" w:rsidR="00C416C9" w:rsidRPr="00615400" w:rsidRDefault="00C416C9" w:rsidP="00C416C9">
      <w:pPr>
        <w:snapToGrid w:val="0"/>
        <w:spacing w:beforeLines="25" w:before="88" w:line="240" w:lineRule="atLeast"/>
        <w:ind w:leftChars="300" w:left="840" w:hangingChars="100" w:hanging="180"/>
        <w:rPr>
          <w:rFonts w:asciiTheme="minorEastAsia" w:eastAsiaTheme="minorEastAsia" w:hAnsiTheme="minorEastAsia"/>
          <w:sz w:val="18"/>
        </w:rPr>
      </w:pPr>
      <w:r w:rsidRPr="00615400">
        <w:rPr>
          <w:rFonts w:asciiTheme="minorEastAsia" w:eastAsiaTheme="minorEastAsia" w:hAnsiTheme="minorEastAsia" w:hint="eastAsia"/>
          <w:sz w:val="18"/>
        </w:rPr>
        <w:t>（特別養護老人ホーム、介護老人保健施設、ショートステイ、グループホーム</w:t>
      </w:r>
      <w:r w:rsidR="00FA5A2C">
        <w:rPr>
          <w:rFonts w:asciiTheme="minorEastAsia" w:eastAsiaTheme="minorEastAsia" w:hAnsiTheme="minorEastAsia" w:hint="eastAsia"/>
          <w:sz w:val="18"/>
        </w:rPr>
        <w:t>、</w:t>
      </w:r>
      <w:r w:rsidRPr="00615400">
        <w:rPr>
          <w:rFonts w:asciiTheme="minorEastAsia" w:eastAsiaTheme="minorEastAsia" w:hAnsiTheme="minorEastAsia" w:hint="eastAsia"/>
          <w:sz w:val="18"/>
        </w:rPr>
        <w:t>特定施設（地域密着型含む）、住宅型有料老人ホーム、サービス付き高齢者向け住宅、軽費老人ホーム）</w:t>
      </w:r>
    </w:p>
    <w:p w14:paraId="51164D06" w14:textId="6BECC13F" w:rsidR="00C416C9" w:rsidRPr="00615400" w:rsidRDefault="002F6686" w:rsidP="00C416C9">
      <w:pPr>
        <w:spacing w:beforeLines="25" w:before="88" w:line="240" w:lineRule="atLeast"/>
        <w:ind w:leftChars="100" w:left="640" w:hangingChars="200" w:hanging="420"/>
        <w:rPr>
          <w:rFonts w:asciiTheme="minorEastAsia" w:eastAsiaTheme="minorEastAsia" w:hAnsiTheme="minorEastAsia"/>
          <w:sz w:val="21"/>
        </w:rPr>
      </w:pPr>
      <w:r>
        <w:rPr>
          <w:rFonts w:asciiTheme="minorEastAsia" w:eastAsiaTheme="minorEastAsia" w:hAnsiTheme="minorEastAsia" w:hint="eastAsia"/>
          <w:sz w:val="21"/>
        </w:rPr>
        <w:t>〇</w:t>
      </w:r>
      <w:r w:rsidR="00C416C9" w:rsidRPr="00615400">
        <w:rPr>
          <w:rFonts w:asciiTheme="minorEastAsia" w:eastAsiaTheme="minorEastAsia" w:hAnsiTheme="minorEastAsia" w:hint="eastAsia"/>
          <w:sz w:val="21"/>
        </w:rPr>
        <w:t>通所系サービス</w:t>
      </w:r>
    </w:p>
    <w:p w14:paraId="00A0D59A" w14:textId="579C74E4" w:rsidR="00110C3B" w:rsidRDefault="00C416C9" w:rsidP="002E0DF9">
      <w:pPr>
        <w:spacing w:line="240" w:lineRule="atLeast"/>
        <w:ind w:leftChars="300" w:left="660"/>
        <w:rPr>
          <w:rFonts w:asciiTheme="minorEastAsia" w:eastAsiaTheme="minorEastAsia" w:hAnsiTheme="minorEastAsia"/>
          <w:sz w:val="18"/>
        </w:rPr>
      </w:pPr>
      <w:r w:rsidRPr="00615400">
        <w:rPr>
          <w:rFonts w:asciiTheme="minorEastAsia" w:eastAsiaTheme="minorEastAsia" w:hAnsiTheme="minorEastAsia" w:hint="eastAsia"/>
          <w:sz w:val="18"/>
        </w:rPr>
        <w:t>（通所介護（地域密着型含む）、通所リハビリテーション、認知症対応型通所介護、通所型サービス（総合事業））</w:t>
      </w:r>
    </w:p>
    <w:p w14:paraId="283D2EF7" w14:textId="77777777" w:rsidR="00BB2DF3" w:rsidRPr="002E0DF9" w:rsidRDefault="00BB2DF3" w:rsidP="002E0DF9">
      <w:pPr>
        <w:spacing w:line="240" w:lineRule="atLeast"/>
        <w:ind w:leftChars="300" w:left="660"/>
        <w:rPr>
          <w:rFonts w:asciiTheme="minorEastAsia" w:eastAsiaTheme="minorEastAsia" w:hAnsiTheme="minorEastAsia"/>
          <w:sz w:val="18"/>
        </w:rPr>
      </w:pPr>
    </w:p>
    <w:p w14:paraId="304EA7B5" w14:textId="77777777" w:rsidR="004B4814" w:rsidRPr="00362FEF" w:rsidRDefault="004B4814" w:rsidP="004B4814">
      <w:pPr>
        <w:spacing w:afterLines="25" w:after="88"/>
        <w:jc w:val="left"/>
        <w:rPr>
          <w:rFonts w:ascii="ＭＳ ゴシック" w:eastAsia="ＭＳ ゴシック" w:hAnsi="ＭＳ ゴシック" w:cs="メイリオ"/>
          <w:szCs w:val="24"/>
        </w:rPr>
      </w:pPr>
      <w:r>
        <w:rPr>
          <w:rFonts w:ascii="ＭＳ ゴシック" w:eastAsia="ＭＳ ゴシック" w:hAnsi="ＭＳ ゴシック" w:cs="メイリオ" w:hint="eastAsia"/>
          <w:szCs w:val="24"/>
        </w:rPr>
        <w:t xml:space="preserve">２　</w:t>
      </w:r>
      <w:r w:rsidRPr="00362FEF">
        <w:rPr>
          <w:rFonts w:ascii="ＭＳ ゴシック" w:eastAsia="ＭＳ ゴシック" w:hAnsi="ＭＳ ゴシック" w:cs="メイリオ" w:hint="eastAsia"/>
          <w:szCs w:val="24"/>
        </w:rPr>
        <w:t>本調査の</w:t>
      </w:r>
      <w:r w:rsidRPr="00CE5E74">
        <w:rPr>
          <w:rFonts w:ascii="ＭＳ ゴシック" w:eastAsia="ＭＳ ゴシック" w:hAnsi="ＭＳ ゴシック" w:cs="メイリオ" w:hint="eastAsia"/>
          <w:szCs w:val="24"/>
        </w:rPr>
        <w:t>回答者</w:t>
      </w:r>
    </w:p>
    <w:p w14:paraId="21E56001" w14:textId="336E3153" w:rsidR="002E0DF9" w:rsidRPr="000135DC" w:rsidRDefault="002E0DF9" w:rsidP="002E0DF9">
      <w:pPr>
        <w:ind w:firstLineChars="100" w:firstLine="210"/>
        <w:jc w:val="left"/>
        <w:rPr>
          <w:rFonts w:asciiTheme="minorEastAsia" w:eastAsiaTheme="minorEastAsia" w:hAnsiTheme="minorEastAsia" w:cs="メイリオ"/>
          <w:sz w:val="21"/>
          <w:u w:val="single"/>
        </w:rPr>
      </w:pPr>
      <w:r w:rsidRPr="000135DC">
        <w:rPr>
          <w:rFonts w:asciiTheme="minorEastAsia" w:eastAsiaTheme="minorEastAsia" w:hAnsiTheme="minorEastAsia" w:cs="メイリオ" w:hint="eastAsia"/>
          <w:sz w:val="21"/>
          <w:u w:val="single"/>
        </w:rPr>
        <w:t>「事業所票」について</w:t>
      </w:r>
      <w:r w:rsidR="00061C7E" w:rsidRPr="000135DC">
        <w:rPr>
          <w:rFonts w:asciiTheme="minorEastAsia" w:eastAsiaTheme="minorEastAsia" w:hAnsiTheme="minorEastAsia" w:cs="メイリオ" w:hint="eastAsia"/>
          <w:sz w:val="21"/>
          <w:u w:val="single"/>
        </w:rPr>
        <w:t>は</w:t>
      </w:r>
      <w:r w:rsidRPr="000135DC">
        <w:rPr>
          <w:rFonts w:asciiTheme="minorEastAsia" w:eastAsiaTheme="minorEastAsia" w:hAnsiTheme="minorEastAsia" w:cs="メイリオ" w:hint="eastAsia"/>
          <w:sz w:val="21"/>
          <w:u w:val="single"/>
        </w:rPr>
        <w:t>、管理者の方</w:t>
      </w:r>
      <w:r w:rsidRPr="000135DC">
        <w:rPr>
          <w:rFonts w:asciiTheme="minorEastAsia" w:eastAsiaTheme="minorEastAsia" w:hAnsiTheme="minorEastAsia" w:cs="メイリオ" w:hint="eastAsia"/>
          <w:sz w:val="21"/>
        </w:rPr>
        <w:t>にご回答をお願いします。</w:t>
      </w:r>
    </w:p>
    <w:p w14:paraId="497E3811" w14:textId="5191BF74" w:rsidR="0007609B" w:rsidRPr="000135DC" w:rsidRDefault="002E0DF9" w:rsidP="002E0DF9">
      <w:pPr>
        <w:ind w:leftChars="100" w:left="220"/>
        <w:jc w:val="left"/>
        <w:rPr>
          <w:rFonts w:asciiTheme="minorEastAsia" w:eastAsiaTheme="minorEastAsia" w:hAnsiTheme="minorEastAsia" w:cs="メイリオ"/>
          <w:sz w:val="21"/>
        </w:rPr>
      </w:pPr>
      <w:r w:rsidRPr="000135DC">
        <w:rPr>
          <w:rFonts w:asciiTheme="minorEastAsia" w:eastAsiaTheme="minorEastAsia" w:hAnsiTheme="minorEastAsia" w:cs="メイリオ" w:hint="eastAsia"/>
          <w:sz w:val="21"/>
          <w:u w:val="single"/>
        </w:rPr>
        <w:t>問５については、貴事業所に所属する全ての介護職員の方</w:t>
      </w:r>
      <w:r w:rsidRPr="000135DC">
        <w:rPr>
          <w:rFonts w:asciiTheme="minorEastAsia" w:eastAsiaTheme="minorEastAsia" w:hAnsiTheme="minorEastAsia" w:cs="メイリオ" w:hint="eastAsia"/>
          <w:sz w:val="21"/>
        </w:rPr>
        <w:t>に聞き取りを行っていただき管理者の方がとりまとめたうえでご回答をお願いします。（非常勤の方も含みます）</w:t>
      </w:r>
    </w:p>
    <w:p w14:paraId="728F78F3" w14:textId="50AD6851" w:rsidR="00BB2DF3" w:rsidRPr="000135DC" w:rsidRDefault="00A13765" w:rsidP="002E0DF9">
      <w:pPr>
        <w:ind w:leftChars="100" w:left="220"/>
        <w:jc w:val="left"/>
        <w:rPr>
          <w:rFonts w:asciiTheme="minorEastAsia" w:hAnsiTheme="minorEastAsia" w:cs="メイリオ"/>
          <w:szCs w:val="24"/>
        </w:rPr>
      </w:pPr>
      <w:r>
        <w:rPr>
          <w:rFonts w:asciiTheme="minorEastAsia" w:eastAsiaTheme="minorEastAsia" w:hAnsiTheme="minorEastAsia" w:cs="メイリオ"/>
          <w:noProof/>
          <w:sz w:val="21"/>
          <w:szCs w:val="24"/>
        </w:rPr>
        <w:drawing>
          <wp:anchor distT="0" distB="0" distL="114300" distR="114300" simplePos="0" relativeHeight="251665408" behindDoc="0" locked="0" layoutInCell="1" allowOverlap="1" wp14:anchorId="360F9CCE" wp14:editId="6DD73F62">
            <wp:simplePos x="0" y="0"/>
            <wp:positionH relativeFrom="column">
              <wp:posOffset>4018915</wp:posOffset>
            </wp:positionH>
            <wp:positionV relativeFrom="paragraph">
              <wp:posOffset>60325</wp:posOffset>
            </wp:positionV>
            <wp:extent cx="692150" cy="6921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D9704" w14:textId="14C78ED6" w:rsidR="004B4814" w:rsidRPr="000135DC" w:rsidRDefault="0007609B" w:rsidP="004B4814">
      <w:pPr>
        <w:spacing w:afterLines="50" w:after="177"/>
        <w:jc w:val="left"/>
        <w:rPr>
          <w:rFonts w:ascii="ＭＳ ゴシック" w:eastAsia="ＭＳ ゴシック" w:hAnsi="ＭＳ ゴシック" w:cs="メイリオ"/>
          <w:szCs w:val="24"/>
        </w:rPr>
      </w:pPr>
      <w:r w:rsidRPr="000135DC">
        <w:rPr>
          <w:rFonts w:ascii="ＭＳ ゴシック" w:eastAsia="ＭＳ ゴシック" w:hAnsi="ＭＳ ゴシック" w:cs="メイリオ" w:hint="eastAsia"/>
          <w:szCs w:val="24"/>
        </w:rPr>
        <w:t>３</w:t>
      </w:r>
      <w:r w:rsidR="004B4814" w:rsidRPr="000135DC">
        <w:rPr>
          <w:rFonts w:ascii="ＭＳ ゴシック" w:eastAsia="ＭＳ ゴシック" w:hAnsi="ＭＳ ゴシック" w:cs="メイリオ" w:hint="eastAsia"/>
          <w:szCs w:val="24"/>
        </w:rPr>
        <w:t xml:space="preserve">　調査票の提出方法</w:t>
      </w:r>
    </w:p>
    <w:p w14:paraId="60B9C61A" w14:textId="7AD8226B" w:rsidR="00A52816" w:rsidRPr="00A13765" w:rsidRDefault="00B50483" w:rsidP="00B50483">
      <w:pPr>
        <w:ind w:leftChars="100" w:left="220" w:firstLineChars="100" w:firstLine="210"/>
        <w:jc w:val="left"/>
        <w:rPr>
          <w:rFonts w:asciiTheme="minorEastAsia" w:eastAsiaTheme="minorEastAsia" w:hAnsiTheme="minorEastAsia" w:cs="メイリオ"/>
          <w:sz w:val="21"/>
          <w:szCs w:val="24"/>
        </w:rPr>
      </w:pPr>
      <w:r w:rsidRPr="000135DC">
        <w:rPr>
          <w:rFonts w:asciiTheme="minorEastAsia" w:eastAsiaTheme="minorEastAsia" w:hAnsiTheme="minorEastAsia" w:cs="メイリオ" w:hint="eastAsia"/>
          <w:sz w:val="21"/>
          <w:szCs w:val="24"/>
        </w:rPr>
        <w:t>回答済みの調査票ファイルは、</w:t>
      </w:r>
      <w:bookmarkStart w:id="1" w:name="_Hlk213245923"/>
      <w:r w:rsidRPr="000135DC">
        <w:rPr>
          <w:rFonts w:asciiTheme="minorEastAsia" w:eastAsiaTheme="minorEastAsia" w:hAnsiTheme="minorEastAsia" w:cs="メイリオ" w:hint="eastAsia"/>
          <w:sz w:val="21"/>
          <w:szCs w:val="24"/>
        </w:rPr>
        <w:t>e-</w:t>
      </w:r>
      <w:proofErr w:type="spellStart"/>
      <w:r w:rsidRPr="000135DC">
        <w:rPr>
          <w:rFonts w:asciiTheme="minorEastAsia" w:eastAsiaTheme="minorEastAsia" w:hAnsiTheme="minorEastAsia" w:cs="メイリオ" w:hint="eastAsia"/>
          <w:sz w:val="21"/>
          <w:szCs w:val="24"/>
        </w:rPr>
        <w:t>kanagawa</w:t>
      </w:r>
      <w:proofErr w:type="spellEnd"/>
      <w:r w:rsidRPr="000135DC">
        <w:rPr>
          <w:rFonts w:asciiTheme="minorEastAsia" w:eastAsiaTheme="minorEastAsia" w:hAnsiTheme="minorEastAsia" w:cs="メイリオ" w:hint="eastAsia"/>
          <w:sz w:val="21"/>
          <w:szCs w:val="24"/>
        </w:rPr>
        <w:t>電子申請システム</w:t>
      </w:r>
      <w:bookmarkEnd w:id="1"/>
    </w:p>
    <w:p w14:paraId="4952EF14" w14:textId="66C9A487" w:rsidR="00B50483" w:rsidRPr="000135DC" w:rsidRDefault="00A52816" w:rsidP="00B50483">
      <w:pPr>
        <w:ind w:leftChars="100" w:left="220" w:firstLineChars="100" w:firstLine="210"/>
        <w:jc w:val="left"/>
        <w:rPr>
          <w:rFonts w:asciiTheme="minorEastAsia" w:eastAsiaTheme="minorEastAsia" w:hAnsiTheme="minorEastAsia" w:cs="メイリオ"/>
          <w:sz w:val="21"/>
          <w:szCs w:val="24"/>
        </w:rPr>
      </w:pPr>
      <w:r w:rsidRPr="000135DC">
        <w:rPr>
          <w:rFonts w:asciiTheme="minorEastAsia" w:eastAsiaTheme="minorEastAsia" w:hAnsiTheme="minorEastAsia" w:cs="メイリオ"/>
          <w:sz w:val="21"/>
          <w:szCs w:val="24"/>
        </w:rPr>
        <w:t>https://dshinsei.e-kanagawa.lg.jp/142042-u/offer/offerList_detail?tempSeq=112256</w:t>
      </w:r>
      <w:r w:rsidR="00B50483" w:rsidRPr="000135DC">
        <w:rPr>
          <w:rFonts w:asciiTheme="minorEastAsia" w:eastAsiaTheme="minorEastAsia" w:hAnsiTheme="minorEastAsia" w:cs="メイリオ" w:hint="eastAsia"/>
          <w:sz w:val="21"/>
          <w:szCs w:val="24"/>
        </w:rPr>
        <w:t>に添付し、</w:t>
      </w:r>
    </w:p>
    <w:p w14:paraId="3545FA4D" w14:textId="1518A20B" w:rsidR="00BB2DF3" w:rsidRDefault="00B50483" w:rsidP="00610850">
      <w:pPr>
        <w:ind w:leftChars="200" w:left="440"/>
        <w:jc w:val="left"/>
        <w:rPr>
          <w:rFonts w:asciiTheme="minorEastAsia" w:eastAsiaTheme="minorEastAsia" w:hAnsiTheme="minorEastAsia"/>
          <w:kern w:val="0"/>
          <w:sz w:val="21"/>
          <w:szCs w:val="20"/>
        </w:rPr>
      </w:pPr>
      <w:r w:rsidRPr="000135DC">
        <w:rPr>
          <w:rFonts w:ascii="メイリオ" w:eastAsia="メイリオ" w:hAnsi="メイリオ" w:cs="メイリオ" w:hint="eastAsia"/>
          <w:b/>
          <w:sz w:val="26"/>
          <w:szCs w:val="26"/>
          <w:u w:val="single"/>
        </w:rPr>
        <w:t>令和7年（2025年</w:t>
      </w:r>
      <w:r w:rsidR="00304210" w:rsidRPr="000135DC">
        <w:rPr>
          <w:rFonts w:ascii="メイリオ" w:eastAsia="メイリオ" w:hAnsi="メイリオ" w:cs="メイリオ" w:hint="eastAsia"/>
          <w:b/>
          <w:sz w:val="26"/>
          <w:szCs w:val="26"/>
          <w:u w:val="single"/>
        </w:rPr>
        <w:t>）</w:t>
      </w:r>
      <w:r w:rsidRPr="000135DC">
        <w:rPr>
          <w:rFonts w:ascii="メイリオ" w:eastAsia="メイリオ" w:hAnsi="メイリオ" w:cs="メイリオ" w:hint="eastAsia"/>
          <w:b/>
          <w:sz w:val="26"/>
          <w:szCs w:val="26"/>
          <w:u w:val="single"/>
        </w:rPr>
        <w:t>12月</w:t>
      </w:r>
      <w:r w:rsidR="002E0DF9" w:rsidRPr="000135DC">
        <w:rPr>
          <w:rFonts w:ascii="メイリオ" w:eastAsia="メイリオ" w:hAnsi="メイリオ" w:cs="メイリオ" w:hint="eastAsia"/>
          <w:b/>
          <w:sz w:val="26"/>
          <w:szCs w:val="26"/>
          <w:u w:val="single"/>
        </w:rPr>
        <w:t>26</w:t>
      </w:r>
      <w:r w:rsidRPr="000135DC">
        <w:rPr>
          <w:rFonts w:ascii="メイリオ" w:eastAsia="メイリオ" w:hAnsi="メイリオ" w:cs="メイリオ" w:hint="eastAsia"/>
          <w:b/>
          <w:sz w:val="26"/>
          <w:szCs w:val="26"/>
          <w:u w:val="single"/>
        </w:rPr>
        <w:t>日（金）までに</w:t>
      </w:r>
      <w:r w:rsidRPr="000135DC">
        <w:rPr>
          <w:rFonts w:asciiTheme="minorEastAsia" w:eastAsiaTheme="minorEastAsia" w:hAnsiTheme="minorEastAsia" w:hint="eastAsia"/>
          <w:sz w:val="21"/>
          <w:szCs w:val="20"/>
        </w:rPr>
        <w:t>ご返信いただきますよう、お願い申し上げます。また、どうしてもe-</w:t>
      </w:r>
      <w:proofErr w:type="spellStart"/>
      <w:r w:rsidRPr="000135DC">
        <w:rPr>
          <w:rFonts w:asciiTheme="minorEastAsia" w:eastAsiaTheme="minorEastAsia" w:hAnsiTheme="minorEastAsia" w:hint="eastAsia"/>
          <w:sz w:val="21"/>
          <w:szCs w:val="20"/>
        </w:rPr>
        <w:t>kanagawa</w:t>
      </w:r>
      <w:proofErr w:type="spellEnd"/>
      <w:r w:rsidRPr="000135DC">
        <w:rPr>
          <w:rFonts w:asciiTheme="minorEastAsia" w:eastAsiaTheme="minorEastAsia" w:hAnsiTheme="minorEastAsia" w:hint="eastAsia"/>
          <w:sz w:val="21"/>
          <w:szCs w:val="20"/>
        </w:rPr>
        <w:t>電子申請システムでの回答が難しい場合は、</w:t>
      </w:r>
      <w:r w:rsidR="00610850">
        <w:rPr>
          <w:rFonts w:asciiTheme="minorEastAsia" w:eastAsiaTheme="minorEastAsia" w:hAnsiTheme="minorEastAsia" w:hint="eastAsia"/>
          <w:kern w:val="0"/>
          <w:sz w:val="21"/>
          <w:szCs w:val="20"/>
        </w:rPr>
        <w:t>他の方法をご提案しますので、まずは電話でご連絡をください。</w:t>
      </w:r>
    </w:p>
    <w:p w14:paraId="6D0D3A37" w14:textId="77777777" w:rsidR="00610850" w:rsidRPr="000135DC" w:rsidRDefault="00610850" w:rsidP="00610850">
      <w:pPr>
        <w:ind w:leftChars="200" w:left="440"/>
        <w:jc w:val="left"/>
      </w:pPr>
    </w:p>
    <w:p w14:paraId="42F19BF4" w14:textId="1CB9C596" w:rsidR="004B4814" w:rsidRPr="000135DC" w:rsidRDefault="004B4814" w:rsidP="004B4814">
      <w:pPr>
        <w:widowControl/>
        <w:spacing w:afterLines="50" w:after="177"/>
        <w:jc w:val="left"/>
        <w:rPr>
          <w:rFonts w:ascii="ＭＳ ゴシック" w:eastAsia="ＭＳ ゴシック" w:hAnsi="ＭＳ ゴシック" w:cs="メイリオ"/>
          <w:szCs w:val="24"/>
        </w:rPr>
      </w:pPr>
      <w:r w:rsidRPr="000135DC">
        <w:rPr>
          <w:rFonts w:ascii="ＭＳ ゴシック" w:eastAsia="ＭＳ ゴシック" w:hAnsi="ＭＳ ゴシック"/>
          <w:noProof/>
          <w:sz w:val="24"/>
          <w:szCs w:val="24"/>
        </w:rPr>
        <mc:AlternateContent>
          <mc:Choice Requires="wps">
            <w:drawing>
              <wp:anchor distT="0" distB="0" distL="114300" distR="114300" simplePos="0" relativeHeight="251664384" behindDoc="0" locked="0" layoutInCell="1" allowOverlap="1" wp14:anchorId="41BAD2D4" wp14:editId="47567ED8">
                <wp:simplePos x="0" y="0"/>
                <wp:positionH relativeFrom="column">
                  <wp:posOffset>-19685</wp:posOffset>
                </wp:positionH>
                <wp:positionV relativeFrom="paragraph">
                  <wp:posOffset>283210</wp:posOffset>
                </wp:positionV>
                <wp:extent cx="6517640" cy="1136650"/>
                <wp:effectExtent l="0" t="0" r="16510" b="25400"/>
                <wp:wrapNone/>
                <wp:docPr id="9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640" cy="1136650"/>
                        </a:xfrm>
                        <a:prstGeom prst="roundRect">
                          <a:avLst>
                            <a:gd name="adj" fmla="val 4325"/>
                          </a:avLst>
                        </a:prstGeom>
                        <a:solidFill>
                          <a:srgbClr val="FFFFFF"/>
                        </a:solidFill>
                        <a:ln w="9525">
                          <a:solidFill>
                            <a:srgbClr val="000000"/>
                          </a:solidFill>
                          <a:round/>
                          <a:headEnd/>
                          <a:tailEnd/>
                        </a:ln>
                      </wps:spPr>
                      <wps:txbx>
                        <w:txbxContent>
                          <w:p w14:paraId="4B0962E6" w14:textId="77777777" w:rsidR="00B50483" w:rsidRPr="00B50483" w:rsidRDefault="00B50483" w:rsidP="00B50483">
                            <w:pPr>
                              <w:pStyle w:val="3"/>
                              <w:spacing w:line="400" w:lineRule="exact"/>
                              <w:ind w:leftChars="0" w:left="0" w:firstLineChars="200" w:firstLine="42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鎌倉市健康福祉部介護保険課</w:t>
                            </w:r>
                          </w:p>
                          <w:p w14:paraId="4223E7F2" w14:textId="77777777" w:rsidR="00B50483" w:rsidRPr="00B50483" w:rsidRDefault="00B50483" w:rsidP="00B50483">
                            <w:pPr>
                              <w:pStyle w:val="3"/>
                              <w:spacing w:line="400" w:lineRule="exact"/>
                              <w:ind w:leftChars="0" w:left="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 xml:space="preserve">　　電話：0467-61-2310</w:t>
                            </w:r>
                          </w:p>
                          <w:p w14:paraId="7686194F" w14:textId="77777777" w:rsidR="00B50483" w:rsidRPr="00B50483" w:rsidRDefault="00B50483" w:rsidP="00B50483">
                            <w:pPr>
                              <w:pStyle w:val="3"/>
                              <w:spacing w:line="400" w:lineRule="exact"/>
                              <w:ind w:leftChars="0" w:left="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 xml:space="preserve">　　</w:t>
                            </w:r>
                            <w:r w:rsidRPr="00B50483">
                              <w:rPr>
                                <w:rFonts w:asciiTheme="minorEastAsia" w:eastAsiaTheme="minorEastAsia" w:hAnsiTheme="minorEastAsia" w:hint="eastAsia"/>
                                <w:spacing w:val="52"/>
                                <w:kern w:val="0"/>
                                <w:sz w:val="21"/>
                                <w:szCs w:val="21"/>
                                <w:fitText w:val="420" w:id="-617878016"/>
                              </w:rPr>
                              <w:t>FA</w:t>
                            </w:r>
                            <w:r w:rsidRPr="00B50483">
                              <w:rPr>
                                <w:rFonts w:asciiTheme="minorEastAsia" w:eastAsiaTheme="minorEastAsia" w:hAnsiTheme="minorEastAsia" w:hint="eastAsia"/>
                                <w:spacing w:val="1"/>
                                <w:kern w:val="0"/>
                                <w:sz w:val="21"/>
                                <w:szCs w:val="21"/>
                                <w:fitText w:val="420" w:id="-617878016"/>
                              </w:rPr>
                              <w:t>X</w:t>
                            </w:r>
                            <w:r w:rsidRPr="00B50483">
                              <w:rPr>
                                <w:rFonts w:asciiTheme="minorEastAsia" w:eastAsiaTheme="minorEastAsia" w:hAnsiTheme="minorEastAsia" w:hint="eastAsia"/>
                                <w:sz w:val="21"/>
                                <w:szCs w:val="21"/>
                              </w:rPr>
                              <w:t>：</w:t>
                            </w:r>
                            <w:r w:rsidRPr="00B50483">
                              <w:rPr>
                                <w:rFonts w:asciiTheme="minorEastAsia" w:eastAsiaTheme="minorEastAsia" w:hAnsiTheme="minorEastAsia"/>
                                <w:sz w:val="21"/>
                                <w:szCs w:val="21"/>
                              </w:rPr>
                              <w:t>0467-</w:t>
                            </w:r>
                            <w:r w:rsidRPr="00B50483">
                              <w:rPr>
                                <w:rFonts w:asciiTheme="minorEastAsia" w:eastAsiaTheme="minorEastAsia" w:hAnsiTheme="minorEastAsia" w:hint="eastAsia"/>
                                <w:sz w:val="21"/>
                                <w:szCs w:val="21"/>
                              </w:rPr>
                              <w:t>23</w:t>
                            </w:r>
                            <w:r w:rsidRPr="00B50483">
                              <w:rPr>
                                <w:rFonts w:asciiTheme="minorEastAsia" w:eastAsiaTheme="minorEastAsia" w:hAnsiTheme="minorEastAsia"/>
                                <w:sz w:val="21"/>
                                <w:szCs w:val="21"/>
                              </w:rPr>
                              <w:t>-</w:t>
                            </w:r>
                            <w:r w:rsidRPr="00B50483">
                              <w:rPr>
                                <w:rFonts w:asciiTheme="minorEastAsia" w:eastAsiaTheme="minorEastAsia" w:hAnsiTheme="minorEastAsia" w:hint="eastAsia"/>
                                <w:sz w:val="21"/>
                                <w:szCs w:val="21"/>
                              </w:rPr>
                              <w:t>7505</w:t>
                            </w:r>
                          </w:p>
                          <w:p w14:paraId="4B622ECE" w14:textId="0B7D720A" w:rsidR="004B4814" w:rsidRPr="002E0DF9" w:rsidRDefault="00B50483" w:rsidP="002E0DF9">
                            <w:pPr>
                              <w:pStyle w:val="3"/>
                              <w:spacing w:line="400" w:lineRule="exact"/>
                              <w:ind w:leftChars="0" w:left="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 xml:space="preserve">　　メールアドレス：kaigo@city.kamakura.kanagawa.jp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AD2D4" id="AutoShape 2" o:spid="_x0000_s1026" style="position:absolute;margin-left:-1.55pt;margin-top:22.3pt;width:513.2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">
                <v:textbox inset="0,0,0,0">
                  <w:txbxContent>
                    <w:p w14:paraId="4B0962E6" w14:textId="77777777" w:rsidR="00B50483" w:rsidRPr="00B50483" w:rsidRDefault="00B50483" w:rsidP="00B50483">
                      <w:pPr>
                        <w:pStyle w:val="3"/>
                        <w:spacing w:line="400" w:lineRule="exact"/>
                        <w:ind w:leftChars="0" w:left="0" w:firstLineChars="200" w:firstLine="42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鎌倉市健康福祉部介護保険課</w:t>
                      </w:r>
                    </w:p>
                    <w:p w14:paraId="4223E7F2" w14:textId="77777777" w:rsidR="00B50483" w:rsidRPr="00B50483" w:rsidRDefault="00B50483" w:rsidP="00B50483">
                      <w:pPr>
                        <w:pStyle w:val="3"/>
                        <w:spacing w:line="400" w:lineRule="exact"/>
                        <w:ind w:leftChars="0" w:left="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 xml:space="preserve">　　電話：0467-61-2310</w:t>
                      </w:r>
                    </w:p>
                    <w:p w14:paraId="7686194F" w14:textId="77777777" w:rsidR="00B50483" w:rsidRPr="00B50483" w:rsidRDefault="00B50483" w:rsidP="00B50483">
                      <w:pPr>
                        <w:pStyle w:val="3"/>
                        <w:spacing w:line="400" w:lineRule="exact"/>
                        <w:ind w:leftChars="0" w:left="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 xml:space="preserve">　　</w:t>
                      </w:r>
                      <w:r w:rsidRPr="00B50483">
                        <w:rPr>
                          <w:rFonts w:asciiTheme="minorEastAsia" w:eastAsiaTheme="minorEastAsia" w:hAnsiTheme="minorEastAsia" w:hint="eastAsia"/>
                          <w:spacing w:val="52"/>
                          <w:kern w:val="0"/>
                          <w:sz w:val="21"/>
                          <w:szCs w:val="21"/>
                          <w:fitText w:val="420" w:id="-617878016"/>
                        </w:rPr>
                        <w:t>FA</w:t>
                      </w:r>
                      <w:r w:rsidRPr="00B50483">
                        <w:rPr>
                          <w:rFonts w:asciiTheme="minorEastAsia" w:eastAsiaTheme="minorEastAsia" w:hAnsiTheme="minorEastAsia" w:hint="eastAsia"/>
                          <w:spacing w:val="1"/>
                          <w:kern w:val="0"/>
                          <w:sz w:val="21"/>
                          <w:szCs w:val="21"/>
                          <w:fitText w:val="420" w:id="-617878016"/>
                        </w:rPr>
                        <w:t>X</w:t>
                      </w:r>
                      <w:r w:rsidRPr="00B50483">
                        <w:rPr>
                          <w:rFonts w:asciiTheme="minorEastAsia" w:eastAsiaTheme="minorEastAsia" w:hAnsiTheme="minorEastAsia" w:hint="eastAsia"/>
                          <w:sz w:val="21"/>
                          <w:szCs w:val="21"/>
                        </w:rPr>
                        <w:t>：</w:t>
                      </w:r>
                      <w:r w:rsidRPr="00B50483">
                        <w:rPr>
                          <w:rFonts w:asciiTheme="minorEastAsia" w:eastAsiaTheme="minorEastAsia" w:hAnsiTheme="minorEastAsia"/>
                          <w:sz w:val="21"/>
                          <w:szCs w:val="21"/>
                        </w:rPr>
                        <w:t>0467-</w:t>
                      </w:r>
                      <w:r w:rsidRPr="00B50483">
                        <w:rPr>
                          <w:rFonts w:asciiTheme="minorEastAsia" w:eastAsiaTheme="minorEastAsia" w:hAnsiTheme="minorEastAsia" w:hint="eastAsia"/>
                          <w:sz w:val="21"/>
                          <w:szCs w:val="21"/>
                        </w:rPr>
                        <w:t>23</w:t>
                      </w:r>
                      <w:r w:rsidRPr="00B50483">
                        <w:rPr>
                          <w:rFonts w:asciiTheme="minorEastAsia" w:eastAsiaTheme="minorEastAsia" w:hAnsiTheme="minorEastAsia"/>
                          <w:sz w:val="21"/>
                          <w:szCs w:val="21"/>
                        </w:rPr>
                        <w:t>-</w:t>
                      </w:r>
                      <w:r w:rsidRPr="00B50483">
                        <w:rPr>
                          <w:rFonts w:asciiTheme="minorEastAsia" w:eastAsiaTheme="minorEastAsia" w:hAnsiTheme="minorEastAsia" w:hint="eastAsia"/>
                          <w:sz w:val="21"/>
                          <w:szCs w:val="21"/>
                        </w:rPr>
                        <w:t>7505</w:t>
                      </w:r>
                    </w:p>
                    <w:p w14:paraId="4B622ECE" w14:textId="0B7D720A" w:rsidR="004B4814" w:rsidRPr="002E0DF9" w:rsidRDefault="00B50483" w:rsidP="002E0DF9">
                      <w:pPr>
                        <w:pStyle w:val="3"/>
                        <w:spacing w:line="400" w:lineRule="exact"/>
                        <w:ind w:leftChars="0" w:left="0"/>
                        <w:rPr>
                          <w:rFonts w:asciiTheme="minorEastAsia" w:eastAsiaTheme="minorEastAsia" w:hAnsiTheme="minorEastAsia"/>
                          <w:sz w:val="21"/>
                          <w:szCs w:val="21"/>
                        </w:rPr>
                      </w:pPr>
                      <w:r w:rsidRPr="00B50483">
                        <w:rPr>
                          <w:rFonts w:asciiTheme="minorEastAsia" w:eastAsiaTheme="minorEastAsia" w:hAnsiTheme="minorEastAsia" w:hint="eastAsia"/>
                          <w:sz w:val="21"/>
                          <w:szCs w:val="21"/>
                        </w:rPr>
                        <w:t xml:space="preserve">　　メールアドレス：kaigo@city.kamakura.kanagawa.jp</w:t>
                      </w:r>
                    </w:p>
                  </w:txbxContent>
                </v:textbox>
              </v:roundrect>
            </w:pict>
          </mc:Fallback>
        </mc:AlternateContent>
      </w:r>
      <w:r w:rsidR="0007609B" w:rsidRPr="000135DC">
        <w:rPr>
          <w:rFonts w:ascii="ＭＳ ゴシック" w:eastAsia="ＭＳ ゴシック" w:hAnsi="ＭＳ ゴシック" w:cs="メイリオ" w:hint="eastAsia"/>
          <w:szCs w:val="24"/>
        </w:rPr>
        <w:t>４</w:t>
      </w:r>
      <w:r w:rsidRPr="000135DC">
        <w:rPr>
          <w:rFonts w:ascii="ＭＳ ゴシック" w:eastAsia="ＭＳ ゴシック" w:hAnsi="ＭＳ ゴシック" w:cs="メイリオ" w:hint="eastAsia"/>
          <w:szCs w:val="24"/>
        </w:rPr>
        <w:t xml:space="preserve">　お問い合わせ先</w:t>
      </w:r>
    </w:p>
    <w:p w14:paraId="49F8A88C" w14:textId="77777777" w:rsidR="004B4814" w:rsidRDefault="004B4814" w:rsidP="004B4814">
      <w:pPr>
        <w:widowControl/>
        <w:jc w:val="left"/>
        <w:rPr>
          <w:rFonts w:ascii="HG丸ｺﾞｼｯｸM-PRO" w:eastAsia="HG丸ｺﾞｼｯｸM-PRO" w:hAnsi="メイリオ" w:cs="メイリオ"/>
          <w:sz w:val="24"/>
          <w:szCs w:val="24"/>
        </w:rPr>
      </w:pPr>
    </w:p>
    <w:p w14:paraId="6366D295" w14:textId="77777777" w:rsidR="004B4814" w:rsidRPr="004A3F29" w:rsidRDefault="004B4814" w:rsidP="004B4814">
      <w:pPr>
        <w:jc w:val="left"/>
        <w:rPr>
          <w:rFonts w:asciiTheme="minorEastAsia" w:hAnsiTheme="minorEastAsia" w:cs="メイリオ"/>
        </w:rPr>
      </w:pPr>
    </w:p>
    <w:p w14:paraId="7AA98228" w14:textId="77777777" w:rsidR="004B4814" w:rsidRDefault="004B4814" w:rsidP="004B4814">
      <w:pPr>
        <w:jc w:val="left"/>
        <w:rPr>
          <w:rFonts w:asciiTheme="minorEastAsia" w:hAnsiTheme="minorEastAsia" w:cs="メイリオ"/>
        </w:rPr>
      </w:pPr>
    </w:p>
    <w:sectPr w:rsidR="004B4814" w:rsidSect="00A478F4">
      <w:footerReference w:type="default" r:id="rId8"/>
      <w:pgSz w:w="11906" w:h="16838" w:code="9"/>
      <w:pgMar w:top="709" w:right="707" w:bottom="851" w:left="851" w:header="397" w:footer="22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DBA5" w14:textId="77777777" w:rsidR="00937295" w:rsidRDefault="00937295">
      <w:r>
        <w:separator/>
      </w:r>
    </w:p>
  </w:endnote>
  <w:endnote w:type="continuationSeparator" w:id="0">
    <w:p w14:paraId="666EBFCD" w14:textId="77777777" w:rsidR="00937295" w:rsidRDefault="0093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86BA" w14:textId="77777777" w:rsidR="00291C07" w:rsidRDefault="00BE0FCB" w:rsidP="005065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C680" w14:textId="77777777" w:rsidR="00937295" w:rsidRDefault="00937295">
      <w:r>
        <w:separator/>
      </w:r>
    </w:p>
  </w:footnote>
  <w:footnote w:type="continuationSeparator" w:id="0">
    <w:p w14:paraId="6F6BF2FF" w14:textId="77777777" w:rsidR="00937295" w:rsidRDefault="00937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57CB"/>
    <w:multiLevelType w:val="hybridMultilevel"/>
    <w:tmpl w:val="16DA003C"/>
    <w:lvl w:ilvl="0" w:tplc="EE06DF3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BA262E"/>
    <w:multiLevelType w:val="hybridMultilevel"/>
    <w:tmpl w:val="BD68BABC"/>
    <w:lvl w:ilvl="0" w:tplc="EE06DF3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14"/>
    <w:rsid w:val="000135DC"/>
    <w:rsid w:val="00054F63"/>
    <w:rsid w:val="00061C7E"/>
    <w:rsid w:val="00070F84"/>
    <w:rsid w:val="0007609B"/>
    <w:rsid w:val="000D336E"/>
    <w:rsid w:val="00110C3B"/>
    <w:rsid w:val="001259B2"/>
    <w:rsid w:val="002410CD"/>
    <w:rsid w:val="00292972"/>
    <w:rsid w:val="002E0DF9"/>
    <w:rsid w:val="002F6686"/>
    <w:rsid w:val="00304210"/>
    <w:rsid w:val="004B4814"/>
    <w:rsid w:val="0054078B"/>
    <w:rsid w:val="00610850"/>
    <w:rsid w:val="0062131D"/>
    <w:rsid w:val="008E538A"/>
    <w:rsid w:val="00937295"/>
    <w:rsid w:val="00A13765"/>
    <w:rsid w:val="00A478F4"/>
    <w:rsid w:val="00A52816"/>
    <w:rsid w:val="00B50483"/>
    <w:rsid w:val="00BB2DF3"/>
    <w:rsid w:val="00BE0FCB"/>
    <w:rsid w:val="00C416C9"/>
    <w:rsid w:val="00C966B6"/>
    <w:rsid w:val="00CB5D12"/>
    <w:rsid w:val="00D43C28"/>
    <w:rsid w:val="00DE11D7"/>
    <w:rsid w:val="00FA5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8319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E0DF9"/>
    <w:pPr>
      <w:widowControl w:val="0"/>
      <w:jc w:val="both"/>
    </w:pPr>
    <w:rPr>
      <w:rFonts w:ascii="HGPｺﾞｼｯｸM" w:eastAsia="HGPｺﾞｼｯｸM"/>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14"/>
    <w:pPr>
      <w:ind w:leftChars="400" w:left="840"/>
    </w:pPr>
  </w:style>
  <w:style w:type="paragraph" w:styleId="a4">
    <w:name w:val="footer"/>
    <w:basedOn w:val="a"/>
    <w:link w:val="a5"/>
    <w:uiPriority w:val="99"/>
    <w:unhideWhenUsed/>
    <w:rsid w:val="004B4814"/>
    <w:pPr>
      <w:tabs>
        <w:tab w:val="center" w:pos="4252"/>
        <w:tab w:val="right" w:pos="8504"/>
      </w:tabs>
      <w:snapToGrid w:val="0"/>
    </w:pPr>
  </w:style>
  <w:style w:type="character" w:customStyle="1" w:styleId="a5">
    <w:name w:val="フッター (文字)"/>
    <w:basedOn w:val="a0"/>
    <w:link w:val="a4"/>
    <w:uiPriority w:val="99"/>
    <w:rsid w:val="004B4814"/>
    <w:rPr>
      <w:rFonts w:ascii="HGPｺﾞｼｯｸM" w:eastAsia="HGPｺﾞｼｯｸM"/>
      <w:sz w:val="22"/>
      <w:szCs w:val="21"/>
    </w:rPr>
  </w:style>
  <w:style w:type="paragraph" w:styleId="a6">
    <w:name w:val="header"/>
    <w:basedOn w:val="a"/>
    <w:link w:val="a7"/>
    <w:uiPriority w:val="99"/>
    <w:unhideWhenUsed/>
    <w:rsid w:val="004B4814"/>
    <w:pPr>
      <w:tabs>
        <w:tab w:val="center" w:pos="4252"/>
        <w:tab w:val="right" w:pos="8504"/>
      </w:tabs>
      <w:snapToGrid w:val="0"/>
    </w:pPr>
  </w:style>
  <w:style w:type="character" w:customStyle="1" w:styleId="a7">
    <w:name w:val="ヘッダー (文字)"/>
    <w:basedOn w:val="a0"/>
    <w:link w:val="a6"/>
    <w:uiPriority w:val="99"/>
    <w:rsid w:val="004B4814"/>
    <w:rPr>
      <w:rFonts w:ascii="HGPｺﾞｼｯｸM" w:eastAsia="HGPｺﾞｼｯｸM"/>
      <w:sz w:val="22"/>
      <w:szCs w:val="21"/>
    </w:rPr>
  </w:style>
  <w:style w:type="paragraph" w:styleId="Web">
    <w:name w:val="Normal (Web)"/>
    <w:basedOn w:val="a"/>
    <w:uiPriority w:val="99"/>
    <w:unhideWhenUsed/>
    <w:rsid w:val="004B48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ody Text Indent"/>
    <w:basedOn w:val="a"/>
    <w:link w:val="a9"/>
    <w:unhideWhenUsed/>
    <w:rsid w:val="004B4814"/>
    <w:pPr>
      <w:ind w:leftChars="400" w:left="851"/>
    </w:pPr>
    <w:rPr>
      <w:rFonts w:ascii="Century" w:eastAsia="ＭＳ 明朝" w:hAnsi="Century" w:cs="Times New Roman"/>
      <w:sz w:val="21"/>
      <w:szCs w:val="24"/>
    </w:rPr>
  </w:style>
  <w:style w:type="character" w:customStyle="1" w:styleId="a9">
    <w:name w:val="本文インデント (文字)"/>
    <w:basedOn w:val="a0"/>
    <w:link w:val="a8"/>
    <w:rsid w:val="004B4814"/>
    <w:rPr>
      <w:rFonts w:ascii="Century" w:eastAsia="ＭＳ 明朝" w:hAnsi="Century" w:cs="Times New Roman"/>
      <w:szCs w:val="24"/>
    </w:rPr>
  </w:style>
  <w:style w:type="paragraph" w:styleId="3">
    <w:name w:val="Body Text Indent 3"/>
    <w:basedOn w:val="a"/>
    <w:link w:val="30"/>
    <w:uiPriority w:val="99"/>
    <w:semiHidden/>
    <w:unhideWhenUsed/>
    <w:rsid w:val="004B4814"/>
    <w:pPr>
      <w:ind w:leftChars="400" w:left="851"/>
    </w:pPr>
    <w:rPr>
      <w:sz w:val="16"/>
      <w:szCs w:val="16"/>
    </w:rPr>
  </w:style>
  <w:style w:type="character" w:customStyle="1" w:styleId="30">
    <w:name w:val="本文インデント 3 (文字)"/>
    <w:basedOn w:val="a0"/>
    <w:link w:val="3"/>
    <w:uiPriority w:val="99"/>
    <w:semiHidden/>
    <w:rsid w:val="004B4814"/>
    <w:rPr>
      <w:rFonts w:ascii="HGPｺﾞｼｯｸM" w:eastAsia="HGPｺﾞｼｯｸM"/>
      <w:sz w:val="16"/>
      <w:szCs w:val="16"/>
    </w:rPr>
  </w:style>
  <w:style w:type="paragraph" w:styleId="aa">
    <w:name w:val="Revision"/>
    <w:hidden/>
    <w:uiPriority w:val="99"/>
    <w:semiHidden/>
    <w:rsid w:val="00070F84"/>
    <w:rPr>
      <w:rFonts w:ascii="HGPｺﾞｼｯｸM" w:eastAsia="HGPｺﾞｼｯｸM"/>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2024-04-22T03:01:00Z</dcterms:created>
  <dcterms:modified xsi:type="dcterms:W3CDTF">2025-12-03T04:45:00Z</dcterms:modified>
</cp:coreProperties>
</file>