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E86F" w14:textId="67E5D140" w:rsidR="00586E7D" w:rsidRDefault="004C07C6">
      <w:r>
        <w:rPr>
          <w:rFonts w:hint="eastAsia"/>
        </w:rPr>
        <w:t>令和３年度（2</w:t>
      </w:r>
      <w:r>
        <w:t>021</w:t>
      </w:r>
      <w:r>
        <w:rPr>
          <w:rFonts w:hint="eastAsia"/>
        </w:rPr>
        <w:t>年度）</w:t>
      </w:r>
    </w:p>
    <w:p w14:paraId="05697923" w14:textId="2664C111" w:rsidR="004C07C6" w:rsidRDefault="004C07C6">
      <w:r>
        <w:rPr>
          <w:rFonts w:hint="eastAsia"/>
        </w:rPr>
        <w:t>総利用台数：　　約</w:t>
      </w:r>
      <w:r w:rsidR="002A079C">
        <w:t>54,700</w:t>
      </w:r>
      <w:r>
        <w:rPr>
          <w:rFonts w:hint="eastAsia"/>
        </w:rPr>
        <w:t>台</w:t>
      </w:r>
    </w:p>
    <w:p w14:paraId="62B00E1A" w14:textId="393E191D" w:rsidR="004C07C6" w:rsidRDefault="004C07C6">
      <w:r>
        <w:rPr>
          <w:rFonts w:hint="eastAsia"/>
        </w:rPr>
        <w:t>無料出庫台数：　約</w:t>
      </w:r>
      <w:r w:rsidR="002A079C">
        <w:rPr>
          <w:rFonts w:hint="eastAsia"/>
        </w:rPr>
        <w:t>4</w:t>
      </w:r>
      <w:r w:rsidR="002A079C">
        <w:t>3,300</w:t>
      </w:r>
      <w:r>
        <w:rPr>
          <w:rFonts w:hint="eastAsia"/>
        </w:rPr>
        <w:t>台</w:t>
      </w:r>
    </w:p>
    <w:p w14:paraId="75FD5B8A" w14:textId="0B36ECB6" w:rsidR="004C07C6" w:rsidRDefault="004C07C6" w:rsidP="002A079C">
      <w:pPr>
        <w:ind w:firstLineChars="100" w:firstLine="210"/>
      </w:pPr>
      <w:r>
        <w:rPr>
          <w:rFonts w:hint="eastAsia"/>
        </w:rPr>
        <w:t>※集計期間2</w:t>
      </w:r>
      <w:r>
        <w:t>021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月～2022年3月</w:t>
      </w:r>
    </w:p>
    <w:p w14:paraId="77B4C150" w14:textId="6C691AA3" w:rsidR="004C07C6" w:rsidRDefault="004C07C6"/>
    <w:p w14:paraId="172FD3BB" w14:textId="36B3495F" w:rsidR="004C07C6" w:rsidRDefault="004C07C6">
      <w:r>
        <w:rPr>
          <w:rFonts w:hint="eastAsia"/>
        </w:rPr>
        <w:t>令和４年度（2022年度）</w:t>
      </w:r>
    </w:p>
    <w:p w14:paraId="3EDBE902" w14:textId="08822A80" w:rsidR="004C07C6" w:rsidRDefault="004C07C6" w:rsidP="004C07C6">
      <w:r>
        <w:rPr>
          <w:rFonts w:hint="eastAsia"/>
        </w:rPr>
        <w:t>総利用台数：　　約</w:t>
      </w:r>
      <w:r w:rsidR="002A079C">
        <w:rPr>
          <w:rFonts w:hint="eastAsia"/>
        </w:rPr>
        <w:t>1</w:t>
      </w:r>
      <w:r w:rsidR="002A079C">
        <w:t>29,400</w:t>
      </w:r>
      <w:r>
        <w:rPr>
          <w:rFonts w:hint="eastAsia"/>
        </w:rPr>
        <w:t>台</w:t>
      </w:r>
    </w:p>
    <w:p w14:paraId="1586BE62" w14:textId="6B79307B" w:rsidR="004C07C6" w:rsidRDefault="004C07C6" w:rsidP="004C07C6">
      <w:r>
        <w:rPr>
          <w:rFonts w:hint="eastAsia"/>
        </w:rPr>
        <w:t>無料出庫台数：　約</w:t>
      </w:r>
      <w:r w:rsidR="002A079C">
        <w:rPr>
          <w:rFonts w:hint="eastAsia"/>
        </w:rPr>
        <w:t>9</w:t>
      </w:r>
      <w:r w:rsidR="002A079C">
        <w:t>6,300</w:t>
      </w:r>
      <w:r>
        <w:rPr>
          <w:rFonts w:hint="eastAsia"/>
        </w:rPr>
        <w:t>台</w:t>
      </w:r>
    </w:p>
    <w:p w14:paraId="1712949C" w14:textId="60E459D2" w:rsidR="004C07C6" w:rsidRDefault="004C07C6"/>
    <w:p w14:paraId="3356A601" w14:textId="3DA2AFB6" w:rsidR="004C07C6" w:rsidRDefault="004C07C6">
      <w:r>
        <w:rPr>
          <w:rFonts w:hint="eastAsia"/>
        </w:rPr>
        <w:t>令和５年度（2023年度）</w:t>
      </w:r>
    </w:p>
    <w:p w14:paraId="7FF3BFA9" w14:textId="72391D73" w:rsidR="004C07C6" w:rsidRDefault="004C07C6" w:rsidP="004C07C6">
      <w:r>
        <w:rPr>
          <w:rFonts w:hint="eastAsia"/>
        </w:rPr>
        <w:t>総利用台数：　　約</w:t>
      </w:r>
      <w:r w:rsidR="002A079C">
        <w:t>120,800</w:t>
      </w:r>
      <w:r>
        <w:rPr>
          <w:rFonts w:hint="eastAsia"/>
        </w:rPr>
        <w:t>台</w:t>
      </w:r>
    </w:p>
    <w:p w14:paraId="450CBE2A" w14:textId="6115E935" w:rsidR="004C07C6" w:rsidRDefault="004C07C6" w:rsidP="004C07C6">
      <w:r>
        <w:rPr>
          <w:rFonts w:hint="eastAsia"/>
        </w:rPr>
        <w:t>無料出庫台数：　約</w:t>
      </w:r>
      <w:r w:rsidR="002A079C">
        <w:rPr>
          <w:rFonts w:hint="eastAsia"/>
        </w:rPr>
        <w:t>9</w:t>
      </w:r>
      <w:r w:rsidR="002A079C">
        <w:t>1,600</w:t>
      </w:r>
      <w:r>
        <w:rPr>
          <w:rFonts w:hint="eastAsia"/>
        </w:rPr>
        <w:t>台</w:t>
      </w:r>
    </w:p>
    <w:p w14:paraId="253BBDF9" w14:textId="174AF912" w:rsidR="004C07C6" w:rsidRDefault="004C07C6"/>
    <w:p w14:paraId="3241E8E1" w14:textId="1124ADEA" w:rsidR="004C07C6" w:rsidRDefault="004C07C6">
      <w:r>
        <w:rPr>
          <w:rFonts w:hint="eastAsia"/>
        </w:rPr>
        <w:t>令和６年度（2024年度）</w:t>
      </w:r>
    </w:p>
    <w:p w14:paraId="30C59C52" w14:textId="3D186B2A" w:rsidR="004C07C6" w:rsidRDefault="004C07C6" w:rsidP="004C07C6">
      <w:r>
        <w:rPr>
          <w:rFonts w:hint="eastAsia"/>
        </w:rPr>
        <w:t>総利用台数：　　約</w:t>
      </w:r>
      <w:r w:rsidR="002A079C">
        <w:rPr>
          <w:rFonts w:hint="eastAsia"/>
        </w:rPr>
        <w:t>1</w:t>
      </w:r>
      <w:r w:rsidR="002A079C">
        <w:t>21,000</w:t>
      </w:r>
      <w:r>
        <w:rPr>
          <w:rFonts w:hint="eastAsia"/>
        </w:rPr>
        <w:t>台</w:t>
      </w:r>
    </w:p>
    <w:p w14:paraId="280ACAD6" w14:textId="658D463E" w:rsidR="004C07C6" w:rsidRDefault="004C07C6" w:rsidP="004C07C6">
      <w:r>
        <w:rPr>
          <w:rFonts w:hint="eastAsia"/>
        </w:rPr>
        <w:t>無料出庫台数：　約</w:t>
      </w:r>
      <w:r w:rsidR="002A079C">
        <w:rPr>
          <w:rFonts w:hint="eastAsia"/>
        </w:rPr>
        <w:t>9</w:t>
      </w:r>
      <w:r w:rsidR="002A079C">
        <w:t>2,000</w:t>
      </w:r>
      <w:r>
        <w:rPr>
          <w:rFonts w:hint="eastAsia"/>
        </w:rPr>
        <w:t>台</w:t>
      </w:r>
    </w:p>
    <w:p w14:paraId="4730A8B9" w14:textId="6B3804C4" w:rsidR="004C07C6" w:rsidRDefault="004C07C6"/>
    <w:p w14:paraId="5F1BC086" w14:textId="6DD2DE15" w:rsidR="004C07C6" w:rsidRDefault="004C07C6">
      <w:r>
        <w:rPr>
          <w:rFonts w:hint="eastAsia"/>
        </w:rPr>
        <w:t>令和７年度（2025年度）</w:t>
      </w:r>
    </w:p>
    <w:p w14:paraId="5C77E4BC" w14:textId="1BB216C1" w:rsidR="004C07C6" w:rsidRDefault="004C07C6" w:rsidP="004C07C6">
      <w:r>
        <w:rPr>
          <w:rFonts w:hint="eastAsia"/>
        </w:rPr>
        <w:t>総利用台数：　　約</w:t>
      </w:r>
      <w:r w:rsidR="002A079C">
        <w:rPr>
          <w:rFonts w:hint="eastAsia"/>
        </w:rPr>
        <w:t>1</w:t>
      </w:r>
      <w:r w:rsidR="002A079C">
        <w:t>30,200</w:t>
      </w:r>
      <w:r>
        <w:rPr>
          <w:rFonts w:hint="eastAsia"/>
        </w:rPr>
        <w:t>台</w:t>
      </w:r>
    </w:p>
    <w:p w14:paraId="7E8ED650" w14:textId="25200283" w:rsidR="004C07C6" w:rsidRDefault="004C07C6" w:rsidP="004C07C6">
      <w:r>
        <w:rPr>
          <w:rFonts w:hint="eastAsia"/>
        </w:rPr>
        <w:t>無料出庫台数：　約</w:t>
      </w:r>
      <w:r w:rsidR="002A079C">
        <w:rPr>
          <w:rFonts w:hint="eastAsia"/>
        </w:rPr>
        <w:t>9</w:t>
      </w:r>
      <w:r w:rsidR="002A079C">
        <w:t>7,588</w:t>
      </w:r>
      <w:r>
        <w:rPr>
          <w:rFonts w:hint="eastAsia"/>
        </w:rPr>
        <w:t>台</w:t>
      </w:r>
    </w:p>
    <w:p w14:paraId="4D9EB44E" w14:textId="300ABBD1" w:rsidR="004C07C6" w:rsidRDefault="004C07C6"/>
    <w:p w14:paraId="26D3FC59" w14:textId="2CC594A8" w:rsidR="004C07C6" w:rsidRDefault="004C07C6">
      <w:r>
        <w:rPr>
          <w:rFonts w:hint="eastAsia"/>
        </w:rPr>
        <w:t>令和８年度（2026年度）</w:t>
      </w:r>
    </w:p>
    <w:p w14:paraId="32E4BE35" w14:textId="440D642B" w:rsidR="004C07C6" w:rsidRDefault="004C07C6" w:rsidP="00032AAF">
      <w:pPr>
        <w:ind w:firstLineChars="100" w:firstLine="210"/>
      </w:pPr>
      <w:r>
        <w:rPr>
          <w:rFonts w:hint="eastAsia"/>
        </w:rPr>
        <w:t>※集計前のためデータなし</w:t>
      </w:r>
    </w:p>
    <w:p w14:paraId="25EDBF03" w14:textId="77777777" w:rsidR="004C07C6" w:rsidRPr="004C07C6" w:rsidRDefault="004C07C6"/>
    <w:sectPr w:rsidR="004C07C6" w:rsidRPr="004C07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5076" w14:textId="77777777" w:rsidR="004C07C6" w:rsidRDefault="004C07C6" w:rsidP="004C07C6">
      <w:r>
        <w:separator/>
      </w:r>
    </w:p>
  </w:endnote>
  <w:endnote w:type="continuationSeparator" w:id="0">
    <w:p w14:paraId="22427AC5" w14:textId="77777777" w:rsidR="004C07C6" w:rsidRDefault="004C07C6" w:rsidP="004C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C8D15" w14:textId="77777777" w:rsidR="004C07C6" w:rsidRDefault="004C07C6" w:rsidP="004C07C6">
      <w:r>
        <w:separator/>
      </w:r>
    </w:p>
  </w:footnote>
  <w:footnote w:type="continuationSeparator" w:id="0">
    <w:p w14:paraId="13FCA6D0" w14:textId="77777777" w:rsidR="004C07C6" w:rsidRDefault="004C07C6" w:rsidP="004C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7D"/>
    <w:rsid w:val="00032AAF"/>
    <w:rsid w:val="002A079C"/>
    <w:rsid w:val="00343C03"/>
    <w:rsid w:val="004C07C6"/>
    <w:rsid w:val="00586E7D"/>
    <w:rsid w:val="006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40C25"/>
  <w15:chartTrackingRefBased/>
  <w15:docId w15:val="{11283419-EF12-4AEA-B9C1-8905B2AD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7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07C6"/>
  </w:style>
  <w:style w:type="paragraph" w:styleId="a5">
    <w:name w:val="footer"/>
    <w:basedOn w:val="a"/>
    <w:link w:val="a6"/>
    <w:uiPriority w:val="99"/>
    <w:unhideWhenUsed/>
    <w:rsid w:val="004C07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Kamakura City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MSPC519</dc:creator>
  <cp:keywords/>
  <dc:description/>
  <cp:lastModifiedBy>MSPC519</cp:lastModifiedBy>
  <cp:revision>4</cp:revision>
  <dcterms:created xsi:type="dcterms:W3CDTF">2026-05-11T03:42:00Z</dcterms:created>
  <dcterms:modified xsi:type="dcterms:W3CDTF">2026-05-11T09:08:00Z</dcterms:modified>
</cp:coreProperties>
</file>