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6C11" w:rsidRDefault="00FE56C8">
      <w:r>
        <w:rPr>
          <w:rFonts w:ascii="BIZ UDPゴシック" w:eastAsia="BIZ UDPゴシック" w:hAnsi="BIZ UDPゴシック" w:hint="eastAsia"/>
          <w:noProof/>
          <w:color w:val="323E4F" w:themeColor="text2" w:themeShade="BF"/>
        </w:rPr>
        <mc:AlternateContent>
          <mc:Choice Requires="wps">
            <w:drawing>
              <wp:anchor distT="0" distB="0" distL="114300" distR="114300" simplePos="0" relativeHeight="8" behindDoc="0" locked="0" layoutInCell="1" hidden="0" allowOverlap="1">
                <wp:simplePos x="0" y="0"/>
                <wp:positionH relativeFrom="column">
                  <wp:posOffset>5704840</wp:posOffset>
                </wp:positionH>
                <wp:positionV relativeFrom="paragraph">
                  <wp:posOffset>-267970</wp:posOffset>
                </wp:positionV>
                <wp:extent cx="723900" cy="314325"/>
                <wp:effectExtent l="0" t="0" r="635" b="635"/>
                <wp:wrapNone/>
                <wp:docPr id="1026" name="正方形/長方形 2"/>
                <wp:cNvGraphicFramePr/>
                <a:graphic xmlns:a="http://schemas.openxmlformats.org/drawingml/2006/main">
                  <a:graphicData uri="http://schemas.microsoft.com/office/word/2010/wordprocessingShape">
                    <wps:wsp>
                      <wps:cNvSpPr/>
                      <wps:spPr>
                        <a:xfrm>
                          <a:off x="0" y="0"/>
                          <a:ext cx="723900" cy="31432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BE6C11" w:rsidRDefault="00BE6C11">
                            <w:pPr>
                              <w:jc w:val="center"/>
                              <w:rPr>
                                <w:rFonts w:ascii="ＭＳ ゴシック" w:eastAsia="ＭＳ ゴシック" w:hAnsi="ＭＳ ゴシック"/>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2" o:spid="_x0000_s1026" style="position:absolute;left:0;text-align:left;margin-left:449.2pt;margin-top:-21.1pt;width:57pt;height:24.75pt;z-index: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" fillcolor="white [3201]" stroked="f" strokeweight="1pt">
                <v:textbox>
                  <w:txbxContent>
                    <w:p w:rsidR="00BE6C11" w:rsidRDefault="00BE6C11">
                      <w:pPr>
                        <w:jc w:val="center"/>
                        <w:rPr>
                          <w:rFonts w:ascii="ＭＳ ゴシック" w:eastAsia="ＭＳ ゴシック" w:hAnsi="ＭＳ ゴシック"/>
                        </w:rPr>
                      </w:pPr>
                    </w:p>
                  </w:txbxContent>
                </v:textbox>
              </v:rect>
            </w:pict>
          </mc:Fallback>
        </mc:AlternateContent>
      </w:r>
      <w:r>
        <w:rPr>
          <w:noProof/>
        </w:rPr>
        <mc:AlternateContent>
          <mc:Choice Requires="wps">
            <w:drawing>
              <wp:inline distT="0" distB="0" distL="0" distR="0">
                <wp:extent cx="6489700" cy="561975"/>
                <wp:effectExtent l="635" t="635" r="29845" b="10795"/>
                <wp:docPr id="1027" name="四角形: 角を丸くする 5"/>
                <wp:cNvGraphicFramePr/>
                <a:graphic xmlns:a="http://schemas.openxmlformats.org/drawingml/2006/main">
                  <a:graphicData uri="http://schemas.microsoft.com/office/word/2010/wordprocessingShape">
                    <wps:wsp>
                      <wps:cNvSpPr/>
                      <wps:spPr>
                        <a:xfrm>
                          <a:off x="0" y="0"/>
                          <a:ext cx="6489700" cy="561975"/>
                        </a:xfrm>
                        <a:prstGeom prst="roundRect">
                          <a:avLst>
                            <a:gd name="adj" fmla="val 17728"/>
                          </a:avLst>
                        </a:prstGeom>
                        <a:solidFill>
                          <a:schemeClr val="accent5">
                            <a:lumMod val="75000"/>
                          </a:schemeClr>
                        </a:solidFill>
                        <a:ln w="25400">
                          <a:solidFill>
                            <a:schemeClr val="bg1"/>
                          </a:solidFill>
                        </a:ln>
                      </wps:spPr>
                      <wps:style>
                        <a:lnRef idx="1">
                          <a:schemeClr val="accent1"/>
                        </a:lnRef>
                        <a:fillRef idx="3">
                          <a:schemeClr val="accent1"/>
                        </a:fillRef>
                        <a:effectRef idx="2">
                          <a:schemeClr val="accent1"/>
                        </a:effectRef>
                        <a:fontRef idx="minor">
                          <a:schemeClr val="lt1"/>
                        </a:fontRef>
                      </wps:style>
                      <wps:txbx>
                        <w:txbxContent>
                          <w:p w:rsidR="00BE6C11" w:rsidRDefault="00FE56C8">
                            <w:pPr>
                              <w:jc w:val="center"/>
                              <w:rPr>
                                <w:rFonts w:ascii="BIZ UDPゴシック" w:eastAsia="BIZ UDPゴシック" w:hAnsi="BIZ UDPゴシック"/>
                                <w:b/>
                                <w:sz w:val="32"/>
                              </w:rPr>
                            </w:pPr>
                            <w:bookmarkStart w:id="0" w:name="_Hlk92890159"/>
                            <w:r>
                              <w:rPr>
                                <w:rFonts w:ascii="BIZ UDゴシック" w:eastAsia="BIZ UDゴシック" w:hAnsi="BIZ UDゴシック" w:hint="eastAsia"/>
                                <w:b/>
                                <w:sz w:val="32"/>
                              </w:rPr>
                              <w:t>鎌倉市災害時受援計画（案）</w:t>
                            </w:r>
                            <w:bookmarkEnd w:id="0"/>
                            <w:r>
                              <w:rPr>
                                <w:rFonts w:ascii="BIZ UDPゴシック" w:eastAsia="BIZ UDPゴシック" w:hAnsi="BIZ UDPゴシック" w:hint="eastAsia"/>
                                <w:b/>
                                <w:sz w:val="32"/>
                              </w:rPr>
                              <w:t>への</w:t>
                            </w:r>
                            <w:r>
                              <w:rPr>
                                <w:rFonts w:ascii="BIZ UDPゴシック" w:eastAsia="BIZ UDPゴシック" w:hAnsi="BIZ UDPゴシック" w:hint="eastAsia"/>
                                <w:b/>
                                <w:sz w:val="32"/>
                                <w:u w:val="thick"/>
                              </w:rPr>
                              <w:t>御意見を募集</w:t>
                            </w:r>
                            <w:bookmarkStart w:id="1" w:name="_GoBack"/>
                            <w:bookmarkEnd w:id="1"/>
                            <w:r>
                              <w:rPr>
                                <w:rFonts w:ascii="BIZ UDPゴシック" w:eastAsia="BIZ UDPゴシック" w:hAnsi="BIZ UDPゴシック" w:hint="eastAsia"/>
                                <w:b/>
                                <w:sz w:val="32"/>
                              </w:rPr>
                              <w:t>します</w:t>
                            </w:r>
                          </w:p>
                          <w:p w:rsidR="00BE6C11" w:rsidRDefault="00BE6C11">
                            <w:pPr>
                              <w:jc w:val="center"/>
                            </w:pPr>
                          </w:p>
                        </w:txbxContent>
                      </wps:txbx>
                      <wps:bodyPr rot="0" vertOverflow="overflow" horzOverflow="overflow" wrap="square" numCol="1" spcCol="0" rtlCol="0" fromWordArt="0" anchor="ctr" anchorCtr="0" forceAA="0" compatLnSpc="1"/>
                    </wps:wsp>
                  </a:graphicData>
                </a:graphic>
              </wp:inline>
            </w:drawing>
          </mc:Choice>
          <mc:Fallback>
            <w:pict>
              <v:roundrect id="四角形: 角を丸くする 5" o:spid="_x0000_s1027" style="width:511pt;height:44.25pt;visibility:visible;mso-wrap-style:square;mso-left-percent:-10001;mso-top-percent:-10001;mso-position-horizontal:absolute;mso-position-horizontal-relative:char;mso-position-vertical:absolute;mso-position-vertical-relative:line;mso-left-percent:-10001;mso-top-percent:-10001;v-text-anchor:middle" arcsize="11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" fillcolor="#2e74b5 [2408]" strokecolor="white [3212]" strokeweight="2pt">
                <v:stroke joinstyle="miter"/>
                <v:textbox>
                  <w:txbxContent>
                    <w:p w:rsidR="00BE6C11" w:rsidRDefault="00FE56C8">
                      <w:pPr>
                        <w:jc w:val="center"/>
                        <w:rPr>
                          <w:rFonts w:ascii="BIZ UDPゴシック" w:eastAsia="BIZ UDPゴシック" w:hAnsi="BIZ UDPゴシック"/>
                          <w:b/>
                          <w:sz w:val="32"/>
                        </w:rPr>
                      </w:pPr>
                      <w:bookmarkStart w:id="2" w:name="_Hlk92890159"/>
                      <w:r>
                        <w:rPr>
                          <w:rFonts w:ascii="BIZ UDゴシック" w:eastAsia="BIZ UDゴシック" w:hAnsi="BIZ UDゴシック" w:hint="eastAsia"/>
                          <w:b/>
                          <w:sz w:val="32"/>
                        </w:rPr>
                        <w:t>鎌倉市災害時受援計画（案）</w:t>
                      </w:r>
                      <w:bookmarkEnd w:id="2"/>
                      <w:r>
                        <w:rPr>
                          <w:rFonts w:ascii="BIZ UDPゴシック" w:eastAsia="BIZ UDPゴシック" w:hAnsi="BIZ UDPゴシック" w:hint="eastAsia"/>
                          <w:b/>
                          <w:sz w:val="32"/>
                        </w:rPr>
                        <w:t>への</w:t>
                      </w:r>
                      <w:r>
                        <w:rPr>
                          <w:rFonts w:ascii="BIZ UDPゴシック" w:eastAsia="BIZ UDPゴシック" w:hAnsi="BIZ UDPゴシック" w:hint="eastAsia"/>
                          <w:b/>
                          <w:sz w:val="32"/>
                          <w:u w:val="thick"/>
                        </w:rPr>
                        <w:t>御意見を募集</w:t>
                      </w:r>
                      <w:bookmarkStart w:id="3" w:name="_GoBack"/>
                      <w:bookmarkEnd w:id="3"/>
                      <w:r>
                        <w:rPr>
                          <w:rFonts w:ascii="BIZ UDPゴシック" w:eastAsia="BIZ UDPゴシック" w:hAnsi="BIZ UDPゴシック" w:hint="eastAsia"/>
                          <w:b/>
                          <w:sz w:val="32"/>
                        </w:rPr>
                        <w:t>します</w:t>
                      </w:r>
                    </w:p>
                    <w:p w:rsidR="00BE6C11" w:rsidRDefault="00BE6C11">
                      <w:pPr>
                        <w:jc w:val="center"/>
                      </w:pPr>
                    </w:p>
                  </w:txbxContent>
                </v:textbox>
                <w10:anchorlock/>
              </v:roundrect>
            </w:pict>
          </mc:Fallback>
        </mc:AlternateContent>
      </w:r>
    </w:p>
    <w:p w:rsidR="00BE6C11" w:rsidRDefault="00BE6C11">
      <w:pPr>
        <w:spacing w:line="40" w:lineRule="exact"/>
      </w:pPr>
    </w:p>
    <w:tbl>
      <w:tblPr>
        <w:tblStyle w:val="ac"/>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2EFD9" w:themeFill="accent6" w:themeFillTint="33"/>
        <w:tblLayout w:type="fixed"/>
        <w:tblLook w:val="04A0" w:firstRow="1" w:lastRow="0" w:firstColumn="1" w:lastColumn="0" w:noHBand="0" w:noVBand="1"/>
      </w:tblPr>
      <w:tblGrid>
        <w:gridCol w:w="9923"/>
        <w:gridCol w:w="283"/>
      </w:tblGrid>
      <w:tr w:rsidR="00BE6C11">
        <w:trPr>
          <w:trHeight w:val="2557"/>
        </w:trPr>
        <w:tc>
          <w:tcPr>
            <w:tcW w:w="9923" w:type="dxa"/>
            <w:shd w:val="clear" w:color="auto" w:fill="E2EFD9" w:themeFill="accent6" w:themeFillTint="33"/>
          </w:tcPr>
          <w:p w:rsidR="00BE6C11" w:rsidRDefault="00FE56C8">
            <w:pPr>
              <w:pStyle w:val="a7"/>
              <w:numPr>
                <w:ilvl w:val="0"/>
                <w:numId w:val="1"/>
              </w:numPr>
              <w:spacing w:line="360" w:lineRule="auto"/>
              <w:ind w:leftChars="0"/>
              <w:rPr>
                <w:rFonts w:ascii="BIZ UDPゴシック" w:eastAsia="BIZ UDPゴシック" w:hAnsi="BIZ UDPゴシック"/>
                <w:b/>
                <w:color w:val="323E4F" w:themeColor="text2" w:themeShade="BF"/>
                <w:sz w:val="27"/>
              </w:rPr>
            </w:pPr>
            <w:r>
              <w:rPr>
                <w:rFonts w:ascii="BIZ UDPゴシック" w:eastAsia="BIZ UDPゴシック" w:hAnsi="BIZ UDPゴシック" w:hint="eastAsia"/>
                <w:b/>
                <w:color w:val="323E4F" w:themeColor="text2" w:themeShade="BF"/>
                <w:sz w:val="27"/>
              </w:rPr>
              <w:t>鎌倉市災害時受援計画</w:t>
            </w:r>
            <w:r>
              <w:rPr>
                <w:rFonts w:ascii="BIZ UDPゴシック" w:eastAsia="BIZ UDPゴシック" w:hAnsi="BIZ UDPゴシック" w:hint="eastAsia"/>
                <w:b/>
                <w:noProof/>
                <w:color w:val="44546A" w:themeColor="text2"/>
                <w:sz w:val="27"/>
              </w:rPr>
              <mc:AlternateContent>
                <mc:Choice Requires="wps">
                  <w:drawing>
                    <wp:anchor distT="0" distB="0" distL="114300" distR="114300" simplePos="0" relativeHeight="2" behindDoc="0" locked="0" layoutInCell="1" hidden="0" allowOverlap="1">
                      <wp:simplePos x="0" y="0"/>
                      <wp:positionH relativeFrom="column">
                        <wp:posOffset>-8890</wp:posOffset>
                      </wp:positionH>
                      <wp:positionV relativeFrom="paragraph">
                        <wp:posOffset>344805</wp:posOffset>
                      </wp:positionV>
                      <wp:extent cx="6172200" cy="0"/>
                      <wp:effectExtent l="19685" t="19685" r="29845" b="20320"/>
                      <wp:wrapNone/>
                      <wp:docPr id="1028" name="直線コネクタ 6"/>
                      <wp:cNvGraphicFramePr/>
                      <a:graphic xmlns:a="http://schemas.openxmlformats.org/drawingml/2006/main">
                        <a:graphicData uri="http://schemas.microsoft.com/office/word/2010/wordprocessingShape">
                          <wps:wsp>
                            <wps:cNvCnPr/>
                            <wps:spPr>
                              <a:xfrm>
                                <a:off x="0" y="0"/>
                                <a:ext cx="6172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2;" o:spid="_x0000_s1028" o:allowincell="t" o:allowoverlap="t" filled="f" stroked="t" strokecolor="#a9d08e [1945]" strokeweight="3pt" o:spt="20" from="-0.7pt,27.15pt" to="485.3pt,27.15pt">
                      <v:fill/>
                      <v:stroke linestyle="single" miterlimit="8" endcap="round" dashstyle="solid" filltype="solid"/>
                      <v:textbox style="layout-flow:horizontal;"/>
                      <v:imagedata o:title=""/>
                      <w10:wrap type="none" anchorx="text" anchory="text"/>
                    </v:line>
                  </w:pict>
                </mc:Fallback>
              </mc:AlternateContent>
            </w:r>
            <w:r>
              <w:rPr>
                <w:rFonts w:ascii="BIZ UDPゴシック" w:eastAsia="BIZ UDPゴシック" w:hAnsi="BIZ UDPゴシック" w:hint="eastAsia"/>
                <w:b/>
                <w:color w:val="323E4F" w:themeColor="text2" w:themeShade="BF"/>
                <w:sz w:val="27"/>
              </w:rPr>
              <w:t>とは</w:t>
            </w:r>
          </w:p>
          <w:p w:rsidR="00BE6C11" w:rsidRDefault="00FE56C8">
            <w:pPr>
              <w:spacing w:line="320" w:lineRule="exact"/>
              <w:ind w:leftChars="150" w:left="315" w:firstLineChars="100" w:firstLine="210"/>
              <w:rPr>
                <w:rFonts w:ascii="BIZ UDPゴシック" w:eastAsia="BIZ UDPゴシック" w:hAnsi="BIZ UDPゴシック"/>
                <w:color w:val="323E4F" w:themeColor="text2" w:themeShade="BF"/>
              </w:rPr>
            </w:pPr>
            <w:r>
              <w:rPr>
                <w:rFonts w:ascii="BIZ UDPゴシック" w:eastAsia="BIZ UDPゴシック" w:hAnsi="BIZ UDPゴシック"/>
                <w:color w:val="323E4F" w:themeColor="text2" w:themeShade="BF"/>
              </w:rPr>
              <w:t>大規模災害が発生した際、</w:t>
            </w:r>
            <w:r>
              <w:rPr>
                <w:rFonts w:ascii="BIZ UDPゴシック" w:eastAsia="BIZ UDPゴシック" w:hAnsi="BIZ UDPゴシック" w:hint="eastAsia"/>
                <w:color w:val="323E4F" w:themeColor="text2" w:themeShade="BF"/>
              </w:rPr>
              <w:t>職員や庁舎の被災により行政機能が低下する中で、膨大な災害対応業務を行うため、国や他の地方公共団体、各種団体等からの人的・物的応援を円滑に受け入れ、最大限に活用し、効果的な災害応急対策や被災者支援に取り組むことなどを可能にするための計画です。</w:t>
            </w:r>
          </w:p>
          <w:p w:rsidR="00BE6C11" w:rsidRDefault="00FE56C8">
            <w:pPr>
              <w:pStyle w:val="a7"/>
              <w:numPr>
                <w:ilvl w:val="0"/>
                <w:numId w:val="1"/>
              </w:numPr>
              <w:spacing w:line="360" w:lineRule="auto"/>
              <w:ind w:leftChars="0"/>
              <w:rPr>
                <w:rFonts w:ascii="BIZ UDPゴシック" w:eastAsia="BIZ UDPゴシック" w:hAnsi="BIZ UDPゴシック"/>
                <w:b/>
                <w:color w:val="323E4F" w:themeColor="text2" w:themeShade="BF"/>
                <w:sz w:val="27"/>
              </w:rPr>
            </w:pPr>
            <w:r>
              <w:rPr>
                <w:rFonts w:ascii="BIZ UDPゴシック" w:eastAsia="BIZ UDPゴシック" w:hAnsi="BIZ UDPゴシック" w:hint="eastAsia"/>
                <w:b/>
                <w:noProof/>
                <w:color w:val="44546A" w:themeColor="text2"/>
                <w:sz w:val="27"/>
              </w:rPr>
              <mc:AlternateContent>
                <mc:Choice Requires="wps">
                  <w:drawing>
                    <wp:anchor distT="0" distB="0" distL="114300" distR="114300" simplePos="0" relativeHeight="10" behindDoc="0" locked="0" layoutInCell="1" hidden="0" allowOverlap="1">
                      <wp:simplePos x="0" y="0"/>
                      <wp:positionH relativeFrom="column">
                        <wp:posOffset>-46990</wp:posOffset>
                      </wp:positionH>
                      <wp:positionV relativeFrom="paragraph">
                        <wp:posOffset>306705</wp:posOffset>
                      </wp:positionV>
                      <wp:extent cx="6172200" cy="0"/>
                      <wp:effectExtent l="19685" t="19685" r="29845" b="20320"/>
                      <wp:wrapNone/>
                      <wp:docPr id="1029" name="直線コネクタ 6"/>
                      <wp:cNvGraphicFramePr/>
                      <a:graphic xmlns:a="http://schemas.openxmlformats.org/drawingml/2006/main">
                        <a:graphicData uri="http://schemas.microsoft.com/office/word/2010/wordprocessingShape">
                          <wps:wsp>
                            <wps:cNvCnPr/>
                            <wps:spPr>
                              <a:xfrm>
                                <a:off x="0" y="0"/>
                                <a:ext cx="6172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6" style="mso-wrap-distance-top:0pt;mso-wrap-distance-right:9pt;mso-wrap-distance-bottom:0pt;mso-position-vertical-relative:text;mso-position-horizontal-relative:text;position:absolute;mso-wrap-distance-left:9pt;z-index:10;" o:spid="_x0000_s1029" o:allowincell="t" o:allowoverlap="t" filled="f" stroked="t" strokecolor="#a9d08e [1945]" strokeweight="3pt" o:spt="20" from="-3.7pt,24.15pt" to="482.3pt,24.15pt">
                      <v:fill/>
                      <v:stroke linestyle="single" miterlimit="8" endcap="round" dashstyle="solid" filltype="solid"/>
                      <v:textbox style="layout-flow:horizontal;"/>
                      <v:imagedata o:title=""/>
                      <w10:wrap type="none" anchorx="text" anchory="text"/>
                    </v:line>
                  </w:pict>
                </mc:Fallback>
              </mc:AlternateContent>
            </w:r>
            <w:r>
              <w:rPr>
                <w:rFonts w:ascii="BIZ UDPゴシック" w:eastAsia="BIZ UDPゴシック" w:hAnsi="BIZ UDPゴシック" w:hint="eastAsia"/>
                <w:b/>
                <w:color w:val="323E4F" w:themeColor="text2" w:themeShade="BF"/>
                <w:sz w:val="27"/>
              </w:rPr>
              <w:t>受援とは</w:t>
            </w:r>
          </w:p>
          <w:p w:rsidR="00BE6C11" w:rsidRDefault="00FE56C8">
            <w:pPr>
              <w:spacing w:line="320" w:lineRule="exact"/>
              <w:ind w:leftChars="150" w:left="315" w:firstLineChars="100" w:firstLine="210"/>
              <w:rPr>
                <w:rFonts w:ascii="BIZ UDPゴシック" w:eastAsia="BIZ UDPゴシック" w:hAnsi="BIZ UDPゴシック"/>
                <w:color w:val="323E4F" w:themeColor="text2" w:themeShade="BF"/>
              </w:rPr>
            </w:pPr>
            <w:r>
              <w:rPr>
                <w:rFonts w:ascii="BIZ UDPゴシック" w:eastAsia="BIZ UDPゴシック" w:hAnsi="BIZ UDPゴシック" w:hint="eastAsia"/>
                <w:color w:val="323E4F" w:themeColor="text2" w:themeShade="BF"/>
              </w:rPr>
              <w:t>災害時に、被災自治体が他の地方公共団体や指定行政機関、指定公共機関、民間企業、ＮＰＯやボランティアなどの各種団体から、人的・物的資源などの提供を受け、最大限に活用すること。</w:t>
            </w:r>
          </w:p>
        </w:tc>
        <w:tc>
          <w:tcPr>
            <w:tcW w:w="283" w:type="dxa"/>
            <w:shd w:val="clear" w:color="auto" w:fill="E2EFD9" w:themeFill="accent6" w:themeFillTint="33"/>
          </w:tcPr>
          <w:p w:rsidR="00BE6C11" w:rsidRDefault="00FE56C8">
            <w:pPr>
              <w:jc w:val="center"/>
              <w:rPr>
                <w:rFonts w:asciiTheme="majorHAnsi" w:eastAsiaTheme="majorHAnsi" w:hAnsiTheme="majorHAnsi"/>
              </w:rPr>
            </w:pPr>
            <w:r>
              <w:rPr>
                <w:rFonts w:asciiTheme="majorHAnsi" w:eastAsiaTheme="majorHAnsi" w:hAnsiTheme="majorHAnsi" w:hint="eastAsia"/>
              </w:rPr>
              <w:t xml:space="preserve">　</w:t>
            </w:r>
            <w:r>
              <w:rPr>
                <w:rFonts w:asciiTheme="majorHAnsi" w:eastAsiaTheme="majorHAnsi" w:hAnsiTheme="majorHAnsi" w:hint="eastAsia"/>
              </w:rPr>
              <w:t xml:space="preserve"> </w:t>
            </w:r>
            <w:r>
              <w:rPr>
                <w:rFonts w:asciiTheme="majorHAnsi" w:eastAsiaTheme="majorHAnsi" w:hAnsiTheme="majorHAnsi"/>
              </w:rPr>
              <w:t xml:space="preserve"> </w:t>
            </w:r>
          </w:p>
        </w:tc>
      </w:tr>
    </w:tbl>
    <w:p w:rsidR="00BE6C11" w:rsidRDefault="00BE6C11">
      <w:pPr>
        <w:spacing w:line="120" w:lineRule="exact"/>
        <w:jc w:val="left"/>
        <w:rPr>
          <w:rFonts w:ascii="BIZ UDゴシック" w:eastAsia="BIZ UDゴシック" w:hAnsi="BIZ UDゴシック"/>
          <w:color w:val="323E4F" w:themeColor="text2" w:themeShade="BF"/>
          <w:sz w:val="22"/>
        </w:rPr>
      </w:pPr>
    </w:p>
    <w:p w:rsidR="00BE6C11" w:rsidRDefault="00FE56C8">
      <w:pPr>
        <w:spacing w:line="320" w:lineRule="exact"/>
        <w:ind w:leftChars="100" w:left="210" w:firstLineChars="100" w:firstLine="210"/>
        <w:jc w:val="left"/>
        <w:rPr>
          <w:rFonts w:ascii="BIZ UDPゴシック" w:eastAsia="BIZ UDPゴシック" w:hAnsi="BIZ UDPゴシック"/>
        </w:rPr>
      </w:pPr>
      <w:r>
        <w:rPr>
          <w:rFonts w:ascii="BIZ UDPゴシック" w:eastAsia="BIZ UDPゴシック" w:hAnsi="BIZ UDPゴシック" w:hint="eastAsia"/>
        </w:rPr>
        <w:t>鎌倉市では、鎌倉市災害時受援計画（案）をとりまとめましたので、鎌倉市意見公募手続条例に基づき、計画（案）に対する御意見を募集します。なお、計画（案）は、鎌倉市役所第３分庁舎２階総合防災課窓口、市役所ロビー、各支所、鎌倉生涯学習センター、図書館及び市ホームページでご覧いただけます。</w:t>
      </w:r>
    </w:p>
    <w:p w:rsidR="00BE6C11" w:rsidRDefault="00BE6C11">
      <w:pPr>
        <w:spacing w:line="120" w:lineRule="exact"/>
        <w:rPr>
          <w:rFonts w:ascii="BIZ UDPゴシック" w:eastAsia="BIZ UDPゴシック" w:hAnsi="BIZ UDPゴシック"/>
        </w:rPr>
      </w:pPr>
    </w:p>
    <w:p w:rsidR="00BE6C11" w:rsidRDefault="00FE56C8">
      <w:pPr>
        <w:pStyle w:val="a7"/>
        <w:numPr>
          <w:ilvl w:val="0"/>
          <w:numId w:val="1"/>
        </w:numPr>
        <w:spacing w:line="360" w:lineRule="auto"/>
        <w:ind w:leftChars="0"/>
        <w:rPr>
          <w:rFonts w:ascii="BIZ UDPゴシック" w:eastAsia="BIZ UDPゴシック" w:hAnsi="BIZ UDPゴシック"/>
          <w:b/>
          <w:sz w:val="27"/>
        </w:rPr>
      </w:pPr>
      <w:r>
        <w:rPr>
          <w:rFonts w:ascii="BIZ UDPゴシック" w:eastAsia="BIZ UDPゴシック" w:hAnsi="BIZ UDPゴシック" w:hint="eastAsia"/>
          <w:b/>
          <w:noProof/>
          <w:sz w:val="27"/>
        </w:rPr>
        <mc:AlternateContent>
          <mc:Choice Requires="wps">
            <w:drawing>
              <wp:anchor distT="0" distB="0" distL="114300" distR="114300" simplePos="0" relativeHeight="3" behindDoc="0" locked="0" layoutInCell="1" hidden="0" allowOverlap="1">
                <wp:simplePos x="0" y="0"/>
                <wp:positionH relativeFrom="column">
                  <wp:posOffset>-635</wp:posOffset>
                </wp:positionH>
                <wp:positionV relativeFrom="paragraph">
                  <wp:posOffset>313055</wp:posOffset>
                </wp:positionV>
                <wp:extent cx="6426200" cy="0"/>
                <wp:effectExtent l="19685" t="19685" r="29845" b="20320"/>
                <wp:wrapNone/>
                <wp:docPr id="1030" name="直線コネクタ 7"/>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7" style="mso-wrap-distance-top:0pt;mso-wrap-distance-right:9pt;mso-wrap-distance-bottom:0pt;mso-position-vertical-relative:text;mso-position-horizontal-relative:text;position:absolute;mso-wrap-distance-left:9pt;z-index:3;" o:spid="_x0000_s1030" o:allowincell="t" o:allowoverlap="t" filled="f" stroked="t" strokecolor="#a9d08e [1945]" strokeweight="3pt" o:spt="20" from="-5.e-002pt,24.65pt" to="505.95000000000005pt,24.65pt">
                <v:fill/>
                <v:stroke linestyle="single" miterlimit="8" endcap="round" dashstyle="solid" filltype="solid"/>
                <v:textbox style="layout-flow:horizontal;"/>
                <v:imagedata o:title=""/>
                <w10:wrap type="none" anchorx="text" anchory="text"/>
              </v:line>
            </w:pict>
          </mc:Fallback>
        </mc:AlternateContent>
      </w:r>
      <w:r>
        <w:rPr>
          <w:rFonts w:ascii="BIZ UDPゴシック" w:eastAsia="BIZ UDPゴシック" w:hAnsi="BIZ UDPゴシック" w:hint="eastAsia"/>
          <w:b/>
          <w:sz w:val="27"/>
        </w:rPr>
        <w:t>意見の募集期間</w:t>
      </w:r>
      <w:r>
        <w:rPr>
          <w:rFonts w:ascii="BIZ UDPゴシック" w:eastAsia="BIZ UDPゴシック" w:hAnsi="BIZ UDPゴシック" w:hint="eastAsia"/>
          <w:b/>
          <w:sz w:val="27"/>
        </w:rPr>
        <w:t xml:space="preserve"> </w:t>
      </w:r>
      <w:r>
        <w:rPr>
          <w:rFonts w:ascii="BIZ UDPゴシック" w:eastAsia="BIZ UDPゴシック" w:hAnsi="BIZ UDPゴシック" w:hint="eastAsia"/>
          <w:b/>
          <w:sz w:val="27"/>
        </w:rPr>
        <w:t>・</w:t>
      </w:r>
      <w:r>
        <w:rPr>
          <w:rFonts w:ascii="BIZ UDPゴシック" w:eastAsia="BIZ UDPゴシック" w:hAnsi="BIZ UDPゴシック" w:hint="eastAsia"/>
          <w:b/>
          <w:sz w:val="27"/>
        </w:rPr>
        <w:t xml:space="preserve"> </w:t>
      </w:r>
      <w:r>
        <w:rPr>
          <w:rFonts w:ascii="BIZ UDPゴシック" w:eastAsia="BIZ UDPゴシック" w:hAnsi="BIZ UDPゴシック" w:hint="eastAsia"/>
          <w:b/>
          <w:sz w:val="27"/>
        </w:rPr>
        <w:t>提出期限</w:t>
      </w:r>
    </w:p>
    <w:p w:rsidR="00BE6C11" w:rsidRDefault="00FE56C8">
      <w:pPr>
        <w:pStyle w:val="a7"/>
        <w:spacing w:line="320" w:lineRule="exact"/>
        <w:ind w:leftChars="0" w:left="420"/>
        <w:rPr>
          <w:rFonts w:ascii="BIZ UDPゴシック" w:eastAsia="BIZ UDPゴシック" w:hAnsi="BIZ UDPゴシック"/>
          <w:u w:val="single"/>
        </w:rPr>
      </w:pPr>
      <w:r>
        <w:rPr>
          <w:rFonts w:ascii="BIZ UDPゴシック" w:eastAsia="BIZ UDPゴシック" w:hAnsi="BIZ UDPゴシック" w:hint="eastAsia"/>
          <w:b/>
          <w:kern w:val="0"/>
        </w:rPr>
        <w:t>令和４年（</w:t>
      </w:r>
      <w:r>
        <w:rPr>
          <w:rFonts w:ascii="BIZ UDPゴシック" w:eastAsia="BIZ UDPゴシック" w:hAnsi="BIZ UDPゴシック" w:hint="eastAsia"/>
          <w:b/>
          <w:kern w:val="0"/>
        </w:rPr>
        <w:t>2022</w:t>
      </w:r>
      <w:r>
        <w:rPr>
          <w:rFonts w:ascii="BIZ UDPゴシック" w:eastAsia="BIZ UDPゴシック" w:hAnsi="BIZ UDPゴシック" w:hint="eastAsia"/>
          <w:b/>
          <w:kern w:val="0"/>
        </w:rPr>
        <w:t>年）１１月</w:t>
      </w:r>
      <w:r>
        <w:rPr>
          <w:rFonts w:ascii="BIZ UDPゴシック" w:eastAsia="BIZ UDPゴシック" w:hAnsi="BIZ UDPゴシック" w:hint="eastAsia"/>
          <w:b/>
          <w:kern w:val="0"/>
        </w:rPr>
        <w:t>24</w:t>
      </w:r>
      <w:r>
        <w:rPr>
          <w:rFonts w:ascii="BIZ UDPゴシック" w:eastAsia="BIZ UDPゴシック" w:hAnsi="BIZ UDPゴシック" w:hint="eastAsia"/>
          <w:b/>
          <w:kern w:val="0"/>
        </w:rPr>
        <w:t>日（木）　～　令和４年（</w:t>
      </w:r>
      <w:r>
        <w:rPr>
          <w:rFonts w:ascii="BIZ UDPゴシック" w:eastAsia="BIZ UDPゴシック" w:hAnsi="BIZ UDPゴシック" w:hint="eastAsia"/>
          <w:b/>
          <w:kern w:val="0"/>
        </w:rPr>
        <w:t>2022</w:t>
      </w:r>
      <w:r>
        <w:rPr>
          <w:rFonts w:ascii="BIZ UDPゴシック" w:eastAsia="BIZ UDPゴシック" w:hAnsi="BIZ UDPゴシック" w:hint="eastAsia"/>
          <w:b/>
          <w:kern w:val="0"/>
        </w:rPr>
        <w:t>年）</w:t>
      </w:r>
      <w:r>
        <w:rPr>
          <w:rFonts w:ascii="BIZ UDPゴシック" w:eastAsia="BIZ UDPゴシック" w:hAnsi="BIZ UDPゴシック" w:hint="eastAsia"/>
          <w:b/>
          <w:kern w:val="0"/>
        </w:rPr>
        <w:t>12</w:t>
      </w:r>
      <w:r>
        <w:rPr>
          <w:rFonts w:ascii="BIZ UDPゴシック" w:eastAsia="BIZ UDPゴシック" w:hAnsi="BIZ UDPゴシック" w:hint="eastAsia"/>
          <w:b/>
          <w:kern w:val="0"/>
        </w:rPr>
        <w:t>月</w:t>
      </w:r>
      <w:r>
        <w:rPr>
          <w:rFonts w:ascii="BIZ UDPゴシック" w:eastAsia="BIZ UDPゴシック" w:hAnsi="BIZ UDPゴシック" w:hint="eastAsia"/>
          <w:b/>
          <w:kern w:val="0"/>
        </w:rPr>
        <w:t>23</w:t>
      </w:r>
      <w:r>
        <w:rPr>
          <w:rFonts w:ascii="BIZ UDPゴシック" w:eastAsia="BIZ UDPゴシック" w:hAnsi="BIZ UDPゴシック" w:hint="eastAsia"/>
          <w:b/>
          <w:kern w:val="0"/>
        </w:rPr>
        <w:t>日（金）</w:t>
      </w:r>
      <w:r>
        <w:rPr>
          <w:rFonts w:ascii="BIZ UDPゴシック" w:eastAsia="BIZ UDPゴシック" w:hAnsi="BIZ UDPゴシック" w:hint="eastAsia"/>
          <w:b/>
        </w:rPr>
        <w:t xml:space="preserve"> </w:t>
      </w:r>
      <w:r>
        <w:rPr>
          <w:rFonts w:ascii="BIZ UDPゴシック" w:eastAsia="BIZ UDPゴシック" w:hAnsi="BIZ UDPゴシック" w:hint="eastAsia"/>
          <w:b/>
        </w:rPr>
        <w:t>←</w:t>
      </w:r>
      <w:r>
        <w:rPr>
          <w:rFonts w:ascii="BIZ UDPゴシック" w:eastAsia="BIZ UDPゴシック" w:hAnsi="BIZ UDPゴシック" w:hint="eastAsia"/>
        </w:rPr>
        <w:t xml:space="preserve">提出期限　</w:t>
      </w:r>
      <w:r>
        <w:rPr>
          <w:rFonts w:ascii="BIZ UDPゴシック" w:eastAsia="BIZ UDPゴシック" w:hAnsi="BIZ UDPゴシック" w:hint="eastAsia"/>
          <w:bdr w:val="single" w:sz="4" w:space="0" w:color="auto"/>
        </w:rPr>
        <w:t xml:space="preserve"> </w:t>
      </w:r>
      <w:r>
        <w:rPr>
          <w:rFonts w:ascii="BIZ UDPゴシック" w:eastAsia="BIZ UDPゴシック" w:hAnsi="BIZ UDPゴシック" w:hint="eastAsia"/>
          <w:b/>
          <w:bdr w:val="single" w:sz="4" w:space="0" w:color="auto"/>
        </w:rPr>
        <w:t>必</w:t>
      </w:r>
      <w:r>
        <w:rPr>
          <w:rFonts w:ascii="BIZ UDPゴシック" w:eastAsia="BIZ UDPゴシック" w:hAnsi="BIZ UDPゴシック" w:hint="eastAsia"/>
          <w:b/>
          <w:bdr w:val="single" w:sz="4" w:space="0" w:color="auto"/>
        </w:rPr>
        <w:t xml:space="preserve"> </w:t>
      </w:r>
      <w:r>
        <w:rPr>
          <w:rFonts w:ascii="BIZ UDPゴシック" w:eastAsia="BIZ UDPゴシック" w:hAnsi="BIZ UDPゴシック" w:hint="eastAsia"/>
          <w:b/>
          <w:bdr w:val="single" w:sz="4" w:space="0" w:color="auto"/>
        </w:rPr>
        <w:t>着</w:t>
      </w:r>
      <w:r>
        <w:rPr>
          <w:rFonts w:ascii="BIZ UDPゴシック" w:eastAsia="BIZ UDPゴシック" w:hAnsi="BIZ UDPゴシック" w:hint="eastAsia"/>
          <w:b/>
          <w:bdr w:val="single" w:sz="4" w:space="0" w:color="auto"/>
        </w:rPr>
        <w:t xml:space="preserve"> </w:t>
      </w:r>
    </w:p>
    <w:p w:rsidR="00BE6C11" w:rsidRDefault="00BE6C11">
      <w:pPr>
        <w:spacing w:line="120" w:lineRule="exact"/>
        <w:rPr>
          <w:rFonts w:ascii="BIZ UDPゴシック" w:eastAsia="BIZ UDPゴシック" w:hAnsi="BIZ UDPゴシック"/>
          <w:u w:val="single"/>
        </w:rPr>
      </w:pPr>
    </w:p>
    <w:p w:rsidR="00BE6C11" w:rsidRDefault="00FE56C8">
      <w:pPr>
        <w:pStyle w:val="a7"/>
        <w:numPr>
          <w:ilvl w:val="0"/>
          <w:numId w:val="1"/>
        </w:numPr>
        <w:spacing w:line="360" w:lineRule="auto"/>
        <w:ind w:leftChars="0"/>
        <w:rPr>
          <w:rFonts w:ascii="BIZ UDPゴシック" w:eastAsia="BIZ UDPゴシック" w:hAnsi="BIZ UDPゴシック"/>
          <w:b/>
          <w:sz w:val="27"/>
        </w:rPr>
      </w:pPr>
      <w:r>
        <w:rPr>
          <w:rFonts w:ascii="BIZ UDPゴシック" w:eastAsia="BIZ UDPゴシック" w:hAnsi="BIZ UDPゴシック" w:hint="eastAsia"/>
          <w:b/>
          <w:noProof/>
          <w:sz w:val="27"/>
        </w:rPr>
        <mc:AlternateContent>
          <mc:Choice Requires="wps">
            <w:drawing>
              <wp:anchor distT="0" distB="0" distL="114300" distR="114300" simplePos="0" relativeHeight="4" behindDoc="0" locked="0" layoutInCell="1" hidden="0" allowOverlap="1">
                <wp:simplePos x="0" y="0"/>
                <wp:positionH relativeFrom="column">
                  <wp:posOffset>-635</wp:posOffset>
                </wp:positionH>
                <wp:positionV relativeFrom="paragraph">
                  <wp:posOffset>306705</wp:posOffset>
                </wp:positionV>
                <wp:extent cx="6426200" cy="0"/>
                <wp:effectExtent l="19685" t="19685" r="29845" b="20320"/>
                <wp:wrapNone/>
                <wp:docPr id="1031" name="直線コネクタ 8"/>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8" style="mso-wrap-distance-top:0pt;mso-wrap-distance-right:9pt;mso-wrap-distance-bottom:0pt;mso-position-vertical-relative:text;mso-position-horizontal-relative:text;position:absolute;mso-wrap-distance-left:9pt;z-index:4;" o:spid="_x0000_s1031" o:allowincell="t" o:allowoverlap="t" filled="f" stroked="t" strokecolor="#a9d08e [1945]" strokeweight="3pt" o:spt="20" from="-5.e-002pt,24.15pt" to="505.95000000000005pt,24.15pt">
                <v:fill/>
                <v:stroke linestyle="single" miterlimit="8" endcap="round" dashstyle="solid" filltype="solid"/>
                <v:textbox style="layout-flow:horizontal;"/>
                <v:imagedata o:title=""/>
                <w10:wrap type="none" anchorx="text" anchory="text"/>
              </v:line>
            </w:pict>
          </mc:Fallback>
        </mc:AlternateContent>
      </w:r>
      <w:r>
        <w:rPr>
          <w:rFonts w:ascii="BIZ UDPゴシック" w:eastAsia="BIZ UDPゴシック" w:hAnsi="BIZ UDPゴシック" w:hint="eastAsia"/>
          <w:b/>
          <w:sz w:val="27"/>
        </w:rPr>
        <w:t>意見の提出方法</w:t>
      </w:r>
      <w:r>
        <w:rPr>
          <w:rFonts w:ascii="BIZ UDPゴシック" w:eastAsia="BIZ UDPゴシック" w:hAnsi="BIZ UDPゴシック" w:hint="eastAsia"/>
          <w:b/>
          <w:sz w:val="27"/>
        </w:rPr>
        <w:t xml:space="preserve"> </w:t>
      </w:r>
      <w:r>
        <w:rPr>
          <w:rFonts w:ascii="BIZ UDPゴシック" w:eastAsia="BIZ UDPゴシック" w:hAnsi="BIZ UDPゴシック" w:hint="eastAsia"/>
          <w:b/>
          <w:sz w:val="27"/>
        </w:rPr>
        <w:t>・</w:t>
      </w:r>
      <w:r>
        <w:rPr>
          <w:rFonts w:ascii="BIZ UDPゴシック" w:eastAsia="BIZ UDPゴシック" w:hAnsi="BIZ UDPゴシック" w:hint="eastAsia"/>
          <w:b/>
          <w:sz w:val="27"/>
        </w:rPr>
        <w:t xml:space="preserve"> </w:t>
      </w:r>
      <w:r>
        <w:rPr>
          <w:rFonts w:ascii="BIZ UDPゴシック" w:eastAsia="BIZ UDPゴシック" w:hAnsi="BIZ UDPゴシック" w:hint="eastAsia"/>
          <w:b/>
          <w:sz w:val="27"/>
        </w:rPr>
        <w:t>提出先</w:t>
      </w:r>
    </w:p>
    <w:p w:rsidR="00BE6C11" w:rsidRDefault="00FE56C8">
      <w:pPr>
        <w:pStyle w:val="a7"/>
        <w:numPr>
          <w:ilvl w:val="0"/>
          <w:numId w:val="2"/>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電子メール、ＦＡＸ、郵送又は直接窓口ご持参により、次の宛先へご提出ください。</w:t>
      </w:r>
    </w:p>
    <w:p w:rsidR="00BE6C11" w:rsidRDefault="00FE56C8">
      <w:pPr>
        <w:spacing w:line="320" w:lineRule="exact"/>
        <w:ind w:leftChars="200" w:left="420" w:firstLineChars="300" w:firstLine="630"/>
        <w:rPr>
          <w:rFonts w:ascii="BIZ UDPゴシック" w:eastAsia="BIZ UDPゴシック" w:hAnsi="BIZ UDPゴシック"/>
          <w:u w:val="single"/>
        </w:rPr>
      </w:pP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u w:val="single"/>
        </w:rPr>
        <w:t>電話・口頭により頂いた御意見は、この公募手続によるものとしてお受けできません。</w:t>
      </w:r>
    </w:p>
    <w:p w:rsidR="00BE6C11" w:rsidRDefault="00BE6C11">
      <w:pPr>
        <w:spacing w:line="100" w:lineRule="exact"/>
        <w:ind w:leftChars="200" w:left="420" w:firstLineChars="200" w:firstLine="420"/>
        <w:rPr>
          <w:rFonts w:ascii="BIZ UDPゴシック" w:eastAsia="BIZ UDPゴシック" w:hAnsi="BIZ UDPゴシック"/>
        </w:rPr>
      </w:pPr>
    </w:p>
    <w:p w:rsidR="00BE6C11" w:rsidRDefault="00FE56C8">
      <w:pPr>
        <w:pStyle w:val="a7"/>
        <w:numPr>
          <w:ilvl w:val="1"/>
          <w:numId w:val="3"/>
        </w:numPr>
        <w:spacing w:line="320" w:lineRule="exact"/>
        <w:ind w:leftChars="0" w:left="1418"/>
        <w:rPr>
          <w:rFonts w:ascii="BIZ UDPゴシック" w:eastAsia="BIZ UDPゴシック" w:hAnsi="BIZ UDPゴシック"/>
        </w:rPr>
      </w:pPr>
      <w:r>
        <w:rPr>
          <w:rFonts w:ascii="BIZ UDPゴシック" w:eastAsia="BIZ UDPゴシック" w:hAnsi="BIZ UDPゴシック" w:hint="eastAsia"/>
        </w:rPr>
        <w:t>郵送（持参）</w:t>
      </w:r>
      <w:r>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Pr>
          <w:rFonts w:ascii="BIZ UDPゴシック" w:eastAsia="BIZ UDPゴシック" w:hAnsi="BIZ UDPゴシック"/>
        </w:rPr>
        <w:t>248-8686</w:t>
      </w:r>
      <w:r>
        <w:rPr>
          <w:rFonts w:ascii="BIZ UDPゴシック" w:eastAsia="BIZ UDPゴシック" w:hAnsi="BIZ UDPゴシック"/>
        </w:rPr>
        <w:t>鎌倉市御成町</w:t>
      </w:r>
      <w:r>
        <w:rPr>
          <w:rFonts w:ascii="BIZ UDPゴシック" w:eastAsia="BIZ UDPゴシック" w:hAnsi="BIZ UDPゴシック" w:hint="eastAsia"/>
        </w:rPr>
        <w:t>18-10</w:t>
      </w:r>
      <w:r>
        <w:rPr>
          <w:rFonts w:ascii="BIZ UDPゴシック" w:eastAsia="BIZ UDPゴシック" w:hAnsi="BIZ UDPゴシック" w:hint="eastAsia"/>
        </w:rPr>
        <w:t xml:space="preserve">　鎌倉市役所</w:t>
      </w:r>
      <w:r>
        <w:rPr>
          <w:rFonts w:ascii="BIZ UDPゴシック" w:eastAsia="BIZ UDPゴシック" w:hAnsi="BIZ UDPゴシック" w:hint="eastAsia"/>
        </w:rPr>
        <w:t xml:space="preserve"> </w:t>
      </w:r>
      <w:r>
        <w:rPr>
          <w:rFonts w:ascii="BIZ UDPゴシック" w:eastAsia="BIZ UDPゴシック" w:hAnsi="BIZ UDPゴシック" w:hint="eastAsia"/>
        </w:rPr>
        <w:t>総合防災課（第３分庁舎２階）</w:t>
      </w:r>
    </w:p>
    <w:p w:rsidR="00BE6C11" w:rsidRDefault="00FE56C8">
      <w:pPr>
        <w:pStyle w:val="a7"/>
        <w:numPr>
          <w:ilvl w:val="1"/>
          <w:numId w:val="3"/>
        </w:numPr>
        <w:spacing w:line="320" w:lineRule="exact"/>
        <w:ind w:leftChars="0" w:left="1418"/>
        <w:rPr>
          <w:rFonts w:ascii="BIZ UDPゴシック" w:eastAsia="BIZ UDPゴシック" w:hAnsi="BIZ UDPゴシック"/>
        </w:rPr>
      </w:pPr>
      <w:r>
        <w:rPr>
          <w:rFonts w:ascii="BIZ UDPゴシック" w:eastAsia="BIZ UDPゴシック" w:hAnsi="BIZ UDPゴシック" w:hint="eastAsia"/>
        </w:rPr>
        <w:t>Ｆ　Ａ　Ｘ　　　　代表：</w:t>
      </w:r>
      <w:r>
        <w:rPr>
          <w:rFonts w:ascii="BIZ UDPゴシック" w:eastAsia="BIZ UDPゴシック" w:hAnsi="BIZ UDPゴシック" w:hint="eastAsia"/>
        </w:rPr>
        <w:t>0467-23-8700</w:t>
      </w:r>
      <w:r>
        <w:rPr>
          <w:rFonts w:ascii="BIZ UDPゴシック" w:eastAsia="BIZ UDPゴシック" w:hAnsi="BIZ UDPゴシック" w:hint="eastAsia"/>
        </w:rPr>
        <w:t xml:space="preserve">　　直通：</w:t>
      </w:r>
      <w:r>
        <w:rPr>
          <w:rFonts w:ascii="BIZ UDPゴシック" w:eastAsia="BIZ UDPゴシック" w:hAnsi="BIZ UDPゴシック" w:hint="eastAsia"/>
        </w:rPr>
        <w:t>0467-23-3373</w:t>
      </w:r>
      <w:r>
        <w:rPr>
          <w:rFonts w:ascii="BIZ UDPゴシック" w:eastAsia="BIZ UDPゴシック" w:hAnsi="BIZ UDPゴシック" w:hint="eastAsia"/>
        </w:rPr>
        <w:t xml:space="preserve">　</w:t>
      </w:r>
      <w:r>
        <w:rPr>
          <w:rFonts w:ascii="BIZ UDPゴシック" w:eastAsia="BIZ UDPゴシック" w:hAnsi="BIZ UDPゴシック" w:hint="eastAsia"/>
          <w:sz w:val="18"/>
        </w:rPr>
        <w:t>※番号にご注意ください</w:t>
      </w:r>
    </w:p>
    <w:p w:rsidR="00BE6C11" w:rsidRDefault="00FE56C8">
      <w:pPr>
        <w:pStyle w:val="a7"/>
        <w:numPr>
          <w:ilvl w:val="0"/>
          <w:numId w:val="3"/>
        </w:numPr>
        <w:spacing w:line="320" w:lineRule="exact"/>
        <w:ind w:leftChars="0" w:left="1418"/>
        <w:rPr>
          <w:rFonts w:ascii="BIZ UDPゴシック" w:eastAsia="BIZ UDPゴシック" w:hAnsi="BIZ UDPゴシック"/>
        </w:rPr>
      </w:pPr>
      <w:r>
        <w:rPr>
          <w:rFonts w:ascii="BIZ UDPゴシック" w:eastAsia="BIZ UDPゴシック" w:hAnsi="BIZ UDPゴシック" w:hint="eastAsia"/>
        </w:rPr>
        <w:t xml:space="preserve">電子メール　　</w:t>
      </w:r>
      <w:r>
        <w:rPr>
          <w:rFonts w:ascii="BIZ UDPゴシック" w:eastAsia="BIZ UDPゴシック" w:hAnsi="BIZ UDPゴシック" w:hint="eastAsia"/>
        </w:rPr>
        <w:t>k</w:t>
      </w:r>
      <w:r>
        <w:rPr>
          <w:rFonts w:ascii="BIZ UDPゴシック" w:eastAsia="BIZ UDPゴシック" w:hAnsi="BIZ UDPゴシック"/>
        </w:rPr>
        <w:t>-hogo</w:t>
      </w:r>
      <w:r>
        <w:rPr>
          <w:rFonts w:ascii="BIZ UDPゴシック" w:eastAsia="BIZ UDPゴシック" w:hAnsi="BIZ UDPゴシック" w:hint="eastAsia"/>
        </w:rPr>
        <w:t>@city.kamakura.kanagawa.jp</w:t>
      </w:r>
    </w:p>
    <w:p w:rsidR="00BE6C11" w:rsidRDefault="00BE6C11">
      <w:pPr>
        <w:spacing w:line="140" w:lineRule="exact"/>
        <w:rPr>
          <w:rFonts w:ascii="BIZ UDPゴシック" w:eastAsia="BIZ UDPゴシック" w:hAnsi="BIZ UDPゴシック"/>
        </w:rPr>
      </w:pPr>
    </w:p>
    <w:p w:rsidR="00BE6C11" w:rsidRDefault="00FE56C8">
      <w:pPr>
        <w:pStyle w:val="a7"/>
        <w:numPr>
          <w:ilvl w:val="0"/>
          <w:numId w:val="2"/>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意見用紙の書式は自由ですが、</w:t>
      </w:r>
      <w:r>
        <w:rPr>
          <w:rFonts w:ascii="BIZ UDPゴシック" w:eastAsia="BIZ UDPゴシック" w:hAnsi="BIZ UDPゴシック" w:hint="eastAsia"/>
        </w:rPr>
        <w:t xml:space="preserve"> </w:t>
      </w:r>
      <w:r>
        <w:rPr>
          <w:rFonts w:ascii="BIZ UDPゴシック" w:eastAsia="BIZ UDPゴシック" w:hAnsi="BIZ UDPゴシック" w:hint="eastAsia"/>
          <w:b/>
        </w:rPr>
        <w:t>裏面</w:t>
      </w:r>
      <w:r>
        <w:rPr>
          <w:rFonts w:ascii="BIZ UDPゴシック" w:eastAsia="BIZ UDPゴシック" w:hAnsi="BIZ UDPゴシック" w:hint="eastAsia"/>
          <w:b/>
        </w:rPr>
        <w:t xml:space="preserve"> </w:t>
      </w:r>
      <w:r>
        <w:rPr>
          <w:rFonts w:ascii="BIZ UDPゴシック" w:eastAsia="BIZ UDPゴシック" w:hAnsi="BIZ UDPゴシック" w:hint="eastAsia"/>
        </w:rPr>
        <w:t>をご利用いただくと便利です。</w:t>
      </w:r>
    </w:p>
    <w:p w:rsidR="00BE6C11" w:rsidRDefault="00FE56C8">
      <w:pPr>
        <w:pStyle w:val="a7"/>
        <w:numPr>
          <w:ilvl w:val="0"/>
          <w:numId w:val="2"/>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任意の書式でご提出される場合は、氏名、住所（法人等団体の場合は、団体の名称及び代表者職氏名、所在地）、連絡先（電話番号、電子メールアドレス）を必ず御記載ください。</w:t>
      </w:r>
    </w:p>
    <w:p w:rsidR="00BE6C11" w:rsidRDefault="00FE56C8">
      <w:pPr>
        <w:pStyle w:val="a7"/>
        <w:numPr>
          <w:ilvl w:val="0"/>
          <w:numId w:val="2"/>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御連絡先の情報は、頂いた御意見の内容についてお問い合わせする以外には使用しません。</w:t>
      </w:r>
    </w:p>
    <w:p w:rsidR="00BE6C11" w:rsidRDefault="00BE6C11">
      <w:pPr>
        <w:spacing w:line="120" w:lineRule="exact"/>
        <w:rPr>
          <w:rFonts w:ascii="BIZ UDPゴシック" w:eastAsia="BIZ UDPゴシック" w:hAnsi="BIZ UDPゴシック"/>
          <w:sz w:val="20"/>
        </w:rPr>
      </w:pPr>
    </w:p>
    <w:p w:rsidR="00BE6C11" w:rsidRDefault="00FE56C8">
      <w:pPr>
        <w:pStyle w:val="a7"/>
        <w:numPr>
          <w:ilvl w:val="0"/>
          <w:numId w:val="1"/>
        </w:numPr>
        <w:spacing w:line="360" w:lineRule="auto"/>
        <w:ind w:leftChars="0"/>
        <w:rPr>
          <w:rFonts w:ascii="BIZ UDPゴシック" w:eastAsia="BIZ UDPゴシック" w:hAnsi="BIZ UDPゴシック"/>
          <w:b/>
          <w:sz w:val="27"/>
        </w:rPr>
      </w:pPr>
      <w:r>
        <w:rPr>
          <w:rFonts w:ascii="BIZ UDPゴシック" w:eastAsia="BIZ UDPゴシック" w:hAnsi="BIZ UDPゴシック" w:hint="eastAsia"/>
          <w:b/>
          <w:noProof/>
          <w:sz w:val="27"/>
        </w:rPr>
        <mc:AlternateContent>
          <mc:Choice Requires="wps">
            <w:drawing>
              <wp:anchor distT="0" distB="0" distL="114300" distR="114300" simplePos="0" relativeHeight="5" behindDoc="0" locked="0" layoutInCell="1" hidden="0" allowOverlap="1">
                <wp:simplePos x="0" y="0"/>
                <wp:positionH relativeFrom="column">
                  <wp:posOffset>-635</wp:posOffset>
                </wp:positionH>
                <wp:positionV relativeFrom="paragraph">
                  <wp:posOffset>313055</wp:posOffset>
                </wp:positionV>
                <wp:extent cx="6426200" cy="0"/>
                <wp:effectExtent l="19685" t="19685" r="29845" b="20320"/>
                <wp:wrapNone/>
                <wp:docPr id="1032" name="直線コネクタ 10"/>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0" style="mso-wrap-distance-top:0pt;mso-wrap-distance-right:9pt;mso-wrap-distance-bottom:0pt;mso-position-vertical-relative:text;mso-position-horizontal-relative:text;position:absolute;mso-wrap-distance-left:9pt;z-index:5;" o:spid="_x0000_s1032" o:allowincell="t" o:allowoverlap="t" filled="f" stroked="t" strokecolor="#a9d08e [1945]" strokeweight="3pt" o:spt="20" from="-5.e-002pt,24.65pt" to="505.95000000000005pt,24.65pt">
                <v:fill/>
                <v:stroke linestyle="single" miterlimit="8" endcap="round" dashstyle="solid" filltype="solid"/>
                <v:textbox style="layout-flow:horizontal;"/>
                <v:imagedata o:title=""/>
                <w10:wrap type="none" anchorx="text" anchory="text"/>
              </v:line>
            </w:pict>
          </mc:Fallback>
        </mc:AlternateContent>
      </w:r>
      <w:r>
        <w:rPr>
          <w:rFonts w:ascii="BIZ UDPゴシック" w:eastAsia="BIZ UDPゴシック" w:hAnsi="BIZ UDPゴシック" w:hint="eastAsia"/>
          <w:b/>
          <w:sz w:val="27"/>
        </w:rPr>
        <w:t>提出できる方</w:t>
      </w:r>
    </w:p>
    <w:p w:rsidR="00BE6C11" w:rsidRDefault="00FE56C8">
      <w:pPr>
        <w:pStyle w:val="a7"/>
        <w:numPr>
          <w:ilvl w:val="0"/>
          <w:numId w:val="4"/>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鎌倉市内に住所を有する方</w:t>
      </w:r>
    </w:p>
    <w:p w:rsidR="00BE6C11" w:rsidRDefault="00FE56C8">
      <w:pPr>
        <w:pStyle w:val="a7"/>
        <w:numPr>
          <w:ilvl w:val="0"/>
          <w:numId w:val="4"/>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鎌倉市内の事務所又は事業所に勤務する方</w:t>
      </w:r>
    </w:p>
    <w:p w:rsidR="00BE6C11" w:rsidRDefault="00FE56C8">
      <w:pPr>
        <w:pStyle w:val="a7"/>
        <w:numPr>
          <w:ilvl w:val="0"/>
          <w:numId w:val="4"/>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鎌倉市内に事務所又は事業所を有する方</w:t>
      </w:r>
    </w:p>
    <w:p w:rsidR="00BE6C11" w:rsidRDefault="00FE56C8">
      <w:pPr>
        <w:pStyle w:val="a7"/>
        <w:numPr>
          <w:ilvl w:val="0"/>
          <w:numId w:val="4"/>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鎌倉市内の学校に在学する方</w:t>
      </w:r>
    </w:p>
    <w:p w:rsidR="00BE6C11" w:rsidRDefault="00FE56C8">
      <w:pPr>
        <w:pStyle w:val="a7"/>
        <w:numPr>
          <w:ilvl w:val="0"/>
          <w:numId w:val="4"/>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鎌倉市に対して納税義務を有する方</w:t>
      </w:r>
    </w:p>
    <w:p w:rsidR="00BE6C11" w:rsidRDefault="00FE56C8">
      <w:pPr>
        <w:pStyle w:val="a7"/>
        <w:numPr>
          <w:ilvl w:val="0"/>
          <w:numId w:val="4"/>
        </w:numPr>
        <w:spacing w:line="320" w:lineRule="exact"/>
        <w:ind w:leftChars="0"/>
        <w:rPr>
          <w:rFonts w:ascii="BIZ UDPゴシック" w:eastAsia="BIZ UDPゴシック" w:hAnsi="BIZ UDPゴシック"/>
        </w:rPr>
      </w:pPr>
      <w:r>
        <w:rPr>
          <w:rFonts w:ascii="BIZ UDPゴシック" w:eastAsia="BIZ UDPゴシック" w:hAnsi="BIZ UDPゴシック" w:hint="eastAsia"/>
        </w:rPr>
        <w:t>この事案に関し利害関係を有する方</w:t>
      </w:r>
    </w:p>
    <w:p w:rsidR="00BE6C11" w:rsidRDefault="00BE6C11">
      <w:pPr>
        <w:spacing w:line="120" w:lineRule="exact"/>
        <w:rPr>
          <w:rFonts w:ascii="BIZ UDPゴシック" w:eastAsia="BIZ UDPゴシック" w:hAnsi="BIZ UDPゴシック"/>
          <w:sz w:val="20"/>
        </w:rPr>
      </w:pPr>
    </w:p>
    <w:p w:rsidR="00BE6C11" w:rsidRDefault="00FE56C8">
      <w:pPr>
        <w:pStyle w:val="a7"/>
        <w:numPr>
          <w:ilvl w:val="0"/>
          <w:numId w:val="1"/>
        </w:numPr>
        <w:spacing w:line="360" w:lineRule="auto"/>
        <w:ind w:leftChars="0"/>
        <w:rPr>
          <w:rFonts w:ascii="BIZ UDPゴシック" w:eastAsia="BIZ UDPゴシック" w:hAnsi="BIZ UDPゴシック"/>
          <w:b/>
          <w:sz w:val="27"/>
        </w:rPr>
      </w:pPr>
      <w:r>
        <w:rPr>
          <w:rFonts w:ascii="BIZ UDPゴシック" w:eastAsia="BIZ UDPゴシック" w:hAnsi="BIZ UDPゴシック" w:hint="eastAsia"/>
          <w:b/>
          <w:noProof/>
          <w:sz w:val="27"/>
        </w:rPr>
        <mc:AlternateContent>
          <mc:Choice Requires="wps">
            <w:drawing>
              <wp:anchor distT="0" distB="0" distL="114300" distR="114300" simplePos="0" relativeHeight="6" behindDoc="0" locked="0" layoutInCell="1" hidden="0" allowOverlap="1">
                <wp:simplePos x="0" y="0"/>
                <wp:positionH relativeFrom="column">
                  <wp:posOffset>-635</wp:posOffset>
                </wp:positionH>
                <wp:positionV relativeFrom="paragraph">
                  <wp:posOffset>306705</wp:posOffset>
                </wp:positionV>
                <wp:extent cx="6426200" cy="0"/>
                <wp:effectExtent l="19685" t="19685" r="29845" b="20320"/>
                <wp:wrapNone/>
                <wp:docPr id="1033" name="直線コネクタ 12"/>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2" style="mso-wrap-distance-top:0pt;mso-wrap-distance-right:9pt;mso-wrap-distance-bottom:0pt;mso-position-vertical-relative:text;mso-position-horizontal-relative:text;position:absolute;mso-wrap-distance-left:9pt;z-index:6;" o:spid="_x0000_s1033" o:allowincell="t" o:allowoverlap="t" filled="f" stroked="t" strokecolor="#a9d08e [1945]" strokeweight="3pt" o:spt="20" from="-5.e-002pt,24.15pt" to="505.95000000000005pt,24.15pt">
                <v:fill/>
                <v:stroke linestyle="single" miterlimit="8" endcap="round" dashstyle="solid" filltype="solid"/>
                <v:textbox style="layout-flow:horizontal;"/>
                <v:imagedata o:title=""/>
                <w10:wrap type="none" anchorx="text" anchory="text"/>
              </v:line>
            </w:pict>
          </mc:Fallback>
        </mc:AlternateContent>
      </w:r>
      <w:r>
        <w:rPr>
          <w:rFonts w:ascii="BIZ UDPゴシック" w:eastAsia="BIZ UDPゴシック" w:hAnsi="BIZ UDPゴシック" w:hint="eastAsia"/>
          <w:b/>
          <w:sz w:val="27"/>
        </w:rPr>
        <w:t>提出された御意見について</w:t>
      </w:r>
    </w:p>
    <w:p w:rsidR="00BE6C11" w:rsidRDefault="00FE56C8">
      <w:pPr>
        <w:spacing w:line="320" w:lineRule="exact"/>
        <w:ind w:left="420"/>
        <w:rPr>
          <w:rFonts w:ascii="BIZ UDPゴシック" w:eastAsia="BIZ UDPゴシック" w:hAnsi="BIZ UDPゴシック"/>
        </w:rPr>
      </w:pPr>
      <w:r>
        <w:rPr>
          <w:rFonts w:ascii="BIZ UDPゴシック" w:eastAsia="BIZ UDPゴシック" w:hAnsi="BIZ UDPゴシック" w:hint="eastAsia"/>
        </w:rPr>
        <w:t>個々の御意見に対して、直接・個別の回答はいたしませんので、御了承ください。</w:t>
      </w:r>
    </w:p>
    <w:p w:rsidR="00BE6C11" w:rsidRDefault="00FE56C8">
      <w:pPr>
        <w:spacing w:line="320" w:lineRule="exact"/>
        <w:ind w:left="420"/>
        <w:rPr>
          <w:rFonts w:ascii="BIZ UDPゴシック" w:eastAsia="BIZ UDPゴシック" w:hAnsi="BIZ UDPゴシック"/>
        </w:rPr>
      </w:pPr>
      <w:r>
        <w:rPr>
          <w:rFonts w:ascii="BIZ UDPゴシック" w:eastAsia="BIZ UDPゴシック" w:hAnsi="BIZ UDPゴシック" w:hint="eastAsia"/>
        </w:rPr>
        <w:t>御意見につきましては、市の考え方とともに、後日公表します。</w:t>
      </w:r>
    </w:p>
    <w:p w:rsidR="00BE6C11" w:rsidRDefault="00BE6C11">
      <w:pPr>
        <w:spacing w:line="120" w:lineRule="exact"/>
        <w:rPr>
          <w:rFonts w:ascii="BIZ UDPゴシック" w:eastAsia="BIZ UDPゴシック" w:hAnsi="BIZ UDPゴシック"/>
          <w:sz w:val="20"/>
        </w:rPr>
      </w:pPr>
    </w:p>
    <w:p w:rsidR="00BE6C11" w:rsidRDefault="00FE56C8">
      <w:pPr>
        <w:pStyle w:val="a7"/>
        <w:numPr>
          <w:ilvl w:val="0"/>
          <w:numId w:val="1"/>
        </w:numPr>
        <w:spacing w:line="360" w:lineRule="auto"/>
        <w:ind w:leftChars="0"/>
        <w:rPr>
          <w:rFonts w:ascii="BIZ UDPゴシック" w:eastAsia="BIZ UDPゴシック" w:hAnsi="BIZ UDPゴシック"/>
          <w:b/>
          <w:sz w:val="27"/>
        </w:rPr>
      </w:pPr>
      <w:r>
        <w:rPr>
          <w:rFonts w:ascii="BIZ UDPゴシック" w:eastAsia="BIZ UDPゴシック" w:hAnsi="BIZ UDPゴシック" w:hint="eastAsia"/>
          <w:b/>
          <w:noProof/>
          <w:sz w:val="27"/>
        </w:rPr>
        <mc:AlternateContent>
          <mc:Choice Requires="wps">
            <w:drawing>
              <wp:anchor distT="0" distB="0" distL="114300" distR="114300" simplePos="0" relativeHeight="7" behindDoc="0" locked="0" layoutInCell="1" hidden="0" allowOverlap="1">
                <wp:simplePos x="0" y="0"/>
                <wp:positionH relativeFrom="column">
                  <wp:posOffset>-635</wp:posOffset>
                </wp:positionH>
                <wp:positionV relativeFrom="paragraph">
                  <wp:posOffset>306705</wp:posOffset>
                </wp:positionV>
                <wp:extent cx="6426200" cy="0"/>
                <wp:effectExtent l="19685" t="19685" r="29845" b="20320"/>
                <wp:wrapNone/>
                <wp:docPr id="1034" name="直線コネクタ 13"/>
                <wp:cNvGraphicFramePr/>
                <a:graphic xmlns:a="http://schemas.openxmlformats.org/drawingml/2006/main">
                  <a:graphicData uri="http://schemas.microsoft.com/office/word/2010/wordprocessingShape">
                    <wps:wsp>
                      <wps:cNvCnPr/>
                      <wps:spPr>
                        <a:xfrm>
                          <a:off x="0" y="0"/>
                          <a:ext cx="6426200" cy="0"/>
                        </a:xfrm>
                        <a:prstGeom prst="line">
                          <a:avLst/>
                        </a:prstGeom>
                        <a:ln w="38100" cap="rnd">
                          <a:solidFill>
                            <a:schemeClr val="accent6">
                              <a:lumMod val="60000"/>
                              <a:lumOff val="40000"/>
                            </a:schemeClr>
                          </a:solidFill>
                          <a:round/>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直線コネクタ 13" style="mso-wrap-distance-top:0pt;mso-wrap-distance-right:9pt;mso-wrap-distance-bottom:0pt;mso-position-vertical-relative:text;mso-position-horizontal-relative:text;position:absolute;mso-wrap-distance-left:9pt;z-index:7;" o:spid="_x0000_s1034" o:allowincell="t" o:allowoverlap="t" filled="f" stroked="t" strokecolor="#a9d08e [1945]" strokeweight="3pt" o:spt="20" from="-5.e-002pt,24.15pt" to="505.95000000000005pt,24.15pt">
                <v:fill/>
                <v:stroke linestyle="single" miterlimit="8" endcap="round" dashstyle="solid" filltype="solid"/>
                <v:textbox style="layout-flow:horizontal;"/>
                <v:imagedata o:title=""/>
                <w10:wrap type="none" anchorx="text" anchory="text"/>
              </v:line>
            </w:pict>
          </mc:Fallback>
        </mc:AlternateContent>
      </w:r>
      <w:r>
        <w:rPr>
          <w:rFonts w:ascii="BIZ UDPゴシック" w:eastAsia="BIZ UDPゴシック" w:hAnsi="BIZ UDPゴシック" w:hint="eastAsia"/>
          <w:b/>
          <w:sz w:val="27"/>
        </w:rPr>
        <w:t>お問い合わせ先　（事務担当）</w:t>
      </w:r>
    </w:p>
    <w:p w:rsidR="00BE6C11" w:rsidRDefault="00FE56C8">
      <w:pPr>
        <w:ind w:left="420"/>
        <w:rPr>
          <w:rFonts w:ascii="BIZ UDPゴシック" w:eastAsia="BIZ UDPゴシック" w:hAnsi="BIZ UDPゴシック"/>
        </w:rPr>
      </w:pPr>
      <w:r>
        <w:rPr>
          <w:rFonts w:ascii="BIZ UDPゴシック" w:eastAsia="BIZ UDPゴシック" w:hAnsi="BIZ UDPゴシック" w:hint="eastAsia"/>
        </w:rPr>
        <w:t>鎌倉市役所　総合防災課　危機管理担当</w:t>
      </w:r>
    </w:p>
    <w:p w:rsidR="00BE6C11" w:rsidRDefault="00FE56C8">
      <w:pPr>
        <w:ind w:left="420"/>
        <w:rPr>
          <w:rFonts w:ascii="BIZ UDPゴシック" w:eastAsia="BIZ UDPゴシック" w:hAnsi="BIZ UDPゴシック"/>
        </w:rPr>
      </w:pPr>
      <w:r>
        <w:rPr>
          <w:rFonts w:ascii="BIZ UDPゴシック" w:eastAsia="BIZ UDPゴシック" w:hAnsi="BIZ UDPゴシック" w:hint="eastAsia"/>
        </w:rPr>
        <w:t>【電話】　代表：</w:t>
      </w:r>
      <w:r>
        <w:rPr>
          <w:rFonts w:ascii="BIZ UDPゴシック" w:eastAsia="BIZ UDPゴシック" w:hAnsi="BIZ UDPゴシック" w:hint="eastAsia"/>
        </w:rPr>
        <w:t>0467-23-3000</w:t>
      </w:r>
    </w:p>
    <w:p w:rsidR="00BE6C11" w:rsidRDefault="00FE56C8">
      <w:pPr>
        <w:widowControl/>
        <w:jc w:val="left"/>
        <w:rPr>
          <w:rFonts w:ascii="Segoe UI Emoji" w:eastAsia="BIZ UDPゴシック" w:hAnsi="Segoe UI Emoji"/>
          <w:color w:val="323E4F" w:themeColor="text2" w:themeShade="BF"/>
          <w:sz w:val="20"/>
        </w:rPr>
      </w:pPr>
      <w:r>
        <w:rPr>
          <w:noProof/>
        </w:rPr>
        <w:lastRenderedPageBreak/>
        <mc:AlternateContent>
          <mc:Choice Requires="wps">
            <w:drawing>
              <wp:inline distT="0" distB="0" distL="0" distR="0">
                <wp:extent cx="6457950" cy="600075"/>
                <wp:effectExtent l="635" t="635" r="29845" b="10795"/>
                <wp:docPr id="1035" name="四角形: 角を丸くする 14"/>
                <wp:cNvGraphicFramePr/>
                <a:graphic xmlns:a="http://schemas.openxmlformats.org/drawingml/2006/main">
                  <a:graphicData uri="http://schemas.microsoft.com/office/word/2010/wordprocessingShape">
                    <wps:wsp>
                      <wps:cNvSpPr/>
                      <wps:spPr>
                        <a:xfrm>
                          <a:off x="0" y="0"/>
                          <a:ext cx="6457950" cy="600075"/>
                        </a:xfrm>
                        <a:prstGeom prst="roundRect">
                          <a:avLst>
                            <a:gd name="adj" fmla="val 17728"/>
                          </a:avLst>
                        </a:prstGeom>
                        <a:solidFill>
                          <a:schemeClr val="accent5">
                            <a:lumMod val="75000"/>
                          </a:schemeClr>
                        </a:solidFill>
                        <a:ln w="25400">
                          <a:solidFill>
                            <a:schemeClr val="bg1"/>
                          </a:solidFill>
                        </a:ln>
                      </wps:spPr>
                      <wps:style>
                        <a:lnRef idx="1">
                          <a:schemeClr val="accent1"/>
                        </a:lnRef>
                        <a:fillRef idx="3">
                          <a:schemeClr val="accent1"/>
                        </a:fillRef>
                        <a:effectRef idx="2">
                          <a:schemeClr val="accent1"/>
                        </a:effectRef>
                        <a:fontRef idx="minor">
                          <a:schemeClr val="lt1"/>
                        </a:fontRef>
                      </wps:style>
                      <wps:txbx>
                        <w:txbxContent>
                          <w:p w:rsidR="00BE6C11" w:rsidRDefault="00FE56C8">
                            <w:pPr>
                              <w:jc w:val="center"/>
                              <w:rPr>
                                <w:sz w:val="40"/>
                              </w:rPr>
                            </w:pPr>
                            <w:r>
                              <w:rPr>
                                <w:rFonts w:ascii="BIZ UDゴシック" w:eastAsia="BIZ UDゴシック" w:hAnsi="BIZ UDゴシック" w:hint="eastAsia"/>
                                <w:b/>
                                <w:sz w:val="40"/>
                              </w:rPr>
                              <w:t>鎌倉市災害時受援計画（案）</w:t>
                            </w:r>
                            <w:r>
                              <w:rPr>
                                <w:rFonts w:ascii="BIZ UDPゴシック" w:eastAsia="BIZ UDPゴシック" w:hAnsi="BIZ UDPゴシック" w:hint="eastAsia"/>
                                <w:b/>
                                <w:sz w:val="40"/>
                              </w:rPr>
                              <w:t>に対する意見用紙</w:t>
                            </w:r>
                          </w:p>
                        </w:txbxContent>
                      </wps:txbx>
                      <wps:bodyPr rot="0" vertOverflow="overflow" horzOverflow="overflow" wrap="square" numCol="1" spcCol="0" rtlCol="0" fromWordArt="0" anchor="ctr" anchorCtr="0" forceAA="0" compatLnSpc="1"/>
                    </wps:wsp>
                  </a:graphicData>
                </a:graphic>
              </wp:inline>
            </w:drawing>
          </mc:Choice>
          <mc:Fallback>
            <w:pict>
              <v:roundrect id="四角形: 角を丸くする 14" o:spid="_x0000_s1028" style="width:508.5pt;height:47.25pt;visibility:visible;mso-wrap-style:square;mso-left-percent:-10001;mso-top-percent:-10001;mso-position-horizontal:absolute;mso-position-horizontal-relative:char;mso-position-vertical:absolute;mso-position-vertical-relative:line;mso-left-percent:-10001;mso-top-percent:-10001;v-text-anchor:middle" arcsize="1161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" fillcolor="#2e74b5 [2408]" strokecolor="white [3212]" strokeweight="2pt">
                <v:stroke joinstyle="miter"/>
                <v:textbox>
                  <w:txbxContent>
                    <w:p w:rsidR="00BE6C11" w:rsidRDefault="00FE56C8">
                      <w:pPr>
                        <w:jc w:val="center"/>
                        <w:rPr>
                          <w:sz w:val="40"/>
                        </w:rPr>
                      </w:pPr>
                      <w:r>
                        <w:rPr>
                          <w:rFonts w:ascii="BIZ UDゴシック" w:eastAsia="BIZ UDゴシック" w:hAnsi="BIZ UDゴシック" w:hint="eastAsia"/>
                          <w:b/>
                          <w:sz w:val="40"/>
                        </w:rPr>
                        <w:t>鎌倉市災害時受援計画（案）</w:t>
                      </w:r>
                      <w:r>
                        <w:rPr>
                          <w:rFonts w:ascii="BIZ UDPゴシック" w:eastAsia="BIZ UDPゴシック" w:hAnsi="BIZ UDPゴシック" w:hint="eastAsia"/>
                          <w:b/>
                          <w:sz w:val="40"/>
                        </w:rPr>
                        <w:t>に対する意見用紙</w:t>
                      </w:r>
                    </w:p>
                  </w:txbxContent>
                </v:textbox>
                <w10:anchorlock/>
              </v:roundrect>
            </w:pict>
          </mc:Fallback>
        </mc:AlternateContent>
      </w:r>
    </w:p>
    <w:p w:rsidR="00BE6C11" w:rsidRDefault="00FE56C8">
      <w:pPr>
        <w:widowControl/>
        <w:ind w:firstLineChars="200" w:firstLine="420"/>
        <w:jc w:val="left"/>
        <w:rPr>
          <w:rFonts w:ascii="BIZ UDPゴシック" w:eastAsia="BIZ UDPゴシック" w:hAnsi="BIZ UDPゴシック"/>
        </w:rPr>
      </w:pPr>
      <w:r>
        <w:rPr>
          <w:rFonts w:ascii="BIZ UDPゴシック" w:eastAsia="BIZ UDPゴシック" w:hAnsi="BIZ UDPゴシック" w:hint="eastAsia"/>
        </w:rPr>
        <w:t>【提</w:t>
      </w:r>
      <w:r>
        <w:rPr>
          <w:rFonts w:ascii="BIZ UDPゴシック" w:eastAsia="BIZ UDPゴシック" w:hAnsi="BIZ UDPゴシック" w:hint="eastAsia"/>
        </w:rPr>
        <w:t xml:space="preserve"> </w:t>
      </w:r>
      <w:r>
        <w:rPr>
          <w:rFonts w:ascii="BIZ UDPゴシック" w:eastAsia="BIZ UDPゴシック" w:hAnsi="BIZ UDPゴシック" w:hint="eastAsia"/>
        </w:rPr>
        <w:t>出</w:t>
      </w:r>
      <w:r>
        <w:rPr>
          <w:rFonts w:ascii="BIZ UDPゴシック" w:eastAsia="BIZ UDPゴシック" w:hAnsi="BIZ UDPゴシック" w:hint="eastAsia"/>
        </w:rPr>
        <w:t xml:space="preserve"> </w:t>
      </w:r>
      <w:r>
        <w:rPr>
          <w:rFonts w:ascii="BIZ UDPゴシック" w:eastAsia="BIZ UDPゴシック" w:hAnsi="BIZ UDPゴシック" w:hint="eastAsia"/>
        </w:rPr>
        <w:t>先】　　〒</w:t>
      </w:r>
      <w:r>
        <w:rPr>
          <w:rFonts w:ascii="BIZ UDPゴシック" w:eastAsia="BIZ UDPゴシック" w:hAnsi="BIZ UDPゴシック" w:hint="eastAsia"/>
        </w:rPr>
        <w:t>248-8686</w:t>
      </w:r>
      <w:r>
        <w:rPr>
          <w:rFonts w:ascii="BIZ UDPゴシック" w:eastAsia="BIZ UDPゴシック" w:hAnsi="BIZ UDPゴシック" w:hint="eastAsia"/>
        </w:rPr>
        <w:t xml:space="preserve">　鎌倉市御成町</w:t>
      </w:r>
      <w:r>
        <w:rPr>
          <w:rFonts w:ascii="BIZ UDPゴシック" w:eastAsia="BIZ UDPゴシック" w:hAnsi="BIZ UDPゴシック" w:hint="eastAsia"/>
        </w:rPr>
        <w:t>18-10</w:t>
      </w:r>
      <w:r>
        <w:rPr>
          <w:rFonts w:ascii="BIZ UDPゴシック" w:eastAsia="BIZ UDPゴシック" w:hAnsi="BIZ UDPゴシック" w:hint="eastAsia"/>
        </w:rPr>
        <w:t xml:space="preserve">　鎌倉市役所　総合防災課　（第３分庁舎２階）</w:t>
      </w:r>
    </w:p>
    <w:p w:rsidR="00BE6C11" w:rsidRDefault="00FE56C8">
      <w:pPr>
        <w:widowControl/>
        <w:jc w:val="left"/>
        <w:rPr>
          <w:rFonts w:ascii="BIZ UDPゴシック" w:eastAsia="BIZ UDPゴシック" w:hAnsi="BIZ UDPゴシック"/>
        </w:rPr>
      </w:pPr>
      <w:r>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Pr>
          <w:rFonts w:ascii="BIZ UDPゴシック" w:eastAsia="BIZ UDPゴシック" w:hAnsi="BIZ UDPゴシック" w:hint="eastAsia"/>
        </w:rPr>
        <w:t xml:space="preserve">　　　</w:t>
      </w:r>
      <w:r>
        <w:rPr>
          <w:rFonts w:ascii="BIZ UDPゴシック" w:eastAsia="BIZ UDPゴシック" w:hAnsi="BIZ UDPゴシック" w:hint="eastAsia"/>
        </w:rPr>
        <w:t>E</w:t>
      </w:r>
      <w:r>
        <w:rPr>
          <w:rFonts w:ascii="BIZ UDPゴシック" w:eastAsia="BIZ UDPゴシック" w:hAnsi="BIZ UDPゴシック"/>
        </w:rPr>
        <w:t xml:space="preserve">-mail </w:t>
      </w:r>
      <w:r>
        <w:rPr>
          <w:rFonts w:ascii="BIZ UDPゴシック" w:eastAsia="BIZ UDPゴシック" w:hAnsi="BIZ UDPゴシック" w:hint="eastAsia"/>
        </w:rPr>
        <w:t>：</w:t>
      </w:r>
      <w:r>
        <w:rPr>
          <w:rFonts w:ascii="BIZ UDPゴシック" w:eastAsia="BIZ UDPゴシック" w:hAnsi="BIZ UDPゴシック"/>
        </w:rPr>
        <w:t xml:space="preserve"> k-hogo</w:t>
      </w:r>
      <w:r>
        <w:rPr>
          <w:rFonts w:ascii="BIZ UDPゴシック" w:eastAsia="BIZ UDPゴシック" w:hAnsi="BIZ UDPゴシック" w:hint="eastAsia"/>
        </w:rPr>
        <w:t>@city.kamakura.kanagawa.jp</w:t>
      </w:r>
    </w:p>
    <w:p w:rsidR="00BE6C11" w:rsidRDefault="00FE56C8">
      <w:pPr>
        <w:widowControl/>
        <w:ind w:firstLineChars="200" w:firstLine="420"/>
        <w:jc w:val="left"/>
        <w:rPr>
          <w:rFonts w:ascii="BIZ UDPゴシック" w:eastAsia="BIZ UDPゴシック" w:hAnsi="BIZ UDPゴシック"/>
        </w:rPr>
      </w:pPr>
      <w:r>
        <w:rPr>
          <w:rFonts w:ascii="BIZ UDPゴシック" w:eastAsia="BIZ UDPゴシック" w:hAnsi="BIZ UDPゴシック" w:hint="eastAsia"/>
        </w:rPr>
        <w:t>【募集期間】　　令和４年（</w:t>
      </w:r>
      <w:r>
        <w:rPr>
          <w:rFonts w:ascii="BIZ UDPゴシック" w:eastAsia="BIZ UDPゴシック" w:hAnsi="BIZ UDPゴシック" w:hint="eastAsia"/>
        </w:rPr>
        <w:t>2</w:t>
      </w:r>
      <w:r>
        <w:rPr>
          <w:rFonts w:ascii="BIZ UDPゴシック" w:eastAsia="BIZ UDPゴシック" w:hAnsi="BIZ UDPゴシック"/>
        </w:rPr>
        <w:t>02</w:t>
      </w:r>
      <w:r>
        <w:rPr>
          <w:rFonts w:ascii="BIZ UDPゴシック" w:eastAsia="BIZ UDPゴシック" w:hAnsi="BIZ UDPゴシック" w:hint="eastAsia"/>
        </w:rPr>
        <w:t>2</w:t>
      </w:r>
      <w:r>
        <w:rPr>
          <w:rFonts w:ascii="BIZ UDPゴシック" w:eastAsia="BIZ UDPゴシック" w:hAnsi="BIZ UDPゴシック" w:hint="eastAsia"/>
        </w:rPr>
        <w:t>年）</w:t>
      </w:r>
      <w:r>
        <w:rPr>
          <w:rFonts w:ascii="BIZ UDPゴシック" w:eastAsia="BIZ UDPゴシック" w:hAnsi="BIZ UDPゴシック" w:hint="eastAsia"/>
        </w:rPr>
        <w:t xml:space="preserve"> 11</w:t>
      </w:r>
      <w:r>
        <w:rPr>
          <w:rFonts w:ascii="BIZ UDPゴシック" w:eastAsia="BIZ UDPゴシック" w:hAnsi="BIZ UDPゴシック" w:hint="eastAsia"/>
        </w:rPr>
        <w:t>月</w:t>
      </w:r>
      <w:r>
        <w:rPr>
          <w:rFonts w:ascii="BIZ UDPゴシック" w:eastAsia="BIZ UDPゴシック" w:hAnsi="BIZ UDPゴシック" w:hint="eastAsia"/>
        </w:rPr>
        <w:t>24</w:t>
      </w:r>
      <w:r>
        <w:rPr>
          <w:rFonts w:ascii="BIZ UDPゴシック" w:eastAsia="BIZ UDPゴシック" w:hAnsi="BIZ UDPゴシック" w:hint="eastAsia"/>
        </w:rPr>
        <w:t>日（木）</w:t>
      </w:r>
      <w:r>
        <w:rPr>
          <w:rFonts w:ascii="BIZ UDPゴシック" w:eastAsia="BIZ UDPゴシック" w:hAnsi="BIZ UDPゴシック" w:hint="eastAsia"/>
        </w:rPr>
        <w:t xml:space="preserve"> </w:t>
      </w:r>
      <w:r>
        <w:rPr>
          <w:rFonts w:ascii="BIZ UDPゴシック" w:eastAsia="BIZ UDPゴシック" w:hAnsi="BIZ UDPゴシック" w:hint="eastAsia"/>
        </w:rPr>
        <w:t>～</w:t>
      </w:r>
      <w:r>
        <w:rPr>
          <w:rFonts w:ascii="BIZ UDPゴシック" w:eastAsia="BIZ UDPゴシック" w:hAnsi="BIZ UDPゴシック" w:hint="eastAsia"/>
        </w:rPr>
        <w:t xml:space="preserve"> </w:t>
      </w:r>
      <w:r>
        <w:rPr>
          <w:rFonts w:ascii="BIZ UDPゴシック" w:eastAsia="BIZ UDPゴシック" w:hAnsi="BIZ UDPゴシック" w:hint="eastAsia"/>
        </w:rPr>
        <w:t>令和４年（</w:t>
      </w:r>
      <w:r>
        <w:rPr>
          <w:rFonts w:ascii="BIZ UDPゴシック" w:eastAsia="BIZ UDPゴシック" w:hAnsi="BIZ UDPゴシック" w:hint="eastAsia"/>
        </w:rPr>
        <w:t>2</w:t>
      </w:r>
      <w:r>
        <w:rPr>
          <w:rFonts w:ascii="BIZ UDPゴシック" w:eastAsia="BIZ UDPゴシック" w:hAnsi="BIZ UDPゴシック"/>
        </w:rPr>
        <w:t>02</w:t>
      </w:r>
      <w:r>
        <w:rPr>
          <w:rFonts w:ascii="BIZ UDPゴシック" w:eastAsia="BIZ UDPゴシック" w:hAnsi="BIZ UDPゴシック" w:hint="eastAsia"/>
        </w:rPr>
        <w:t>2</w:t>
      </w:r>
      <w:r>
        <w:rPr>
          <w:rFonts w:ascii="BIZ UDPゴシック" w:eastAsia="BIZ UDPゴシック" w:hAnsi="BIZ UDPゴシック" w:hint="eastAsia"/>
        </w:rPr>
        <w:t>年）</w:t>
      </w:r>
      <w:r>
        <w:rPr>
          <w:rFonts w:ascii="BIZ UDPゴシック" w:eastAsia="BIZ UDPゴシック" w:hAnsi="BIZ UDPゴシック" w:hint="eastAsia"/>
        </w:rPr>
        <w:t xml:space="preserve"> 12</w:t>
      </w:r>
      <w:r>
        <w:rPr>
          <w:rFonts w:ascii="BIZ UDPゴシック" w:eastAsia="BIZ UDPゴシック" w:hAnsi="BIZ UDPゴシック" w:hint="eastAsia"/>
        </w:rPr>
        <w:t>月２３日（金）</w:t>
      </w:r>
      <w:r>
        <w:rPr>
          <w:rFonts w:ascii="BIZ UDPゴシック" w:eastAsia="BIZ UDPゴシック" w:hAnsi="BIZ UDPゴシック" w:hint="eastAsia"/>
        </w:rPr>
        <w:t xml:space="preserve"> </w:t>
      </w:r>
    </w:p>
    <w:tbl>
      <w:tblPr>
        <w:tblStyle w:val="ac"/>
        <w:tblW w:w="9639" w:type="dxa"/>
        <w:tblInd w:w="274" w:type="dxa"/>
        <w:tblLayout w:type="fixed"/>
        <w:tblLook w:val="04A0" w:firstRow="1" w:lastRow="0" w:firstColumn="1" w:lastColumn="0" w:noHBand="0" w:noVBand="1"/>
      </w:tblPr>
      <w:tblGrid>
        <w:gridCol w:w="992"/>
        <w:gridCol w:w="1276"/>
        <w:gridCol w:w="7371"/>
      </w:tblGrid>
      <w:tr w:rsidR="00BE6C11">
        <w:trPr>
          <w:trHeight w:val="680"/>
        </w:trPr>
        <w:tc>
          <w:tcPr>
            <w:tcW w:w="2268" w:type="dxa"/>
            <w:gridSpan w:val="2"/>
            <w:tcBorders>
              <w:top w:val="single" w:sz="8" w:space="0" w:color="auto"/>
              <w:left w:val="single" w:sz="8" w:space="0" w:color="auto"/>
            </w:tcBorders>
            <w:vAlign w:val="center"/>
          </w:tcPr>
          <w:p w:rsidR="00BE6C11" w:rsidRDefault="00FE56C8">
            <w:pPr>
              <w:ind w:firstLineChars="50" w:firstLine="105"/>
              <w:rPr>
                <w:rFonts w:ascii="BIZ UDPゴシック" w:eastAsia="BIZ UDPゴシック" w:hAnsi="BIZ UDPゴシック"/>
              </w:rPr>
            </w:pPr>
            <w:r>
              <w:rPr>
                <w:rFonts w:ascii="BIZ UDPゴシック" w:eastAsia="BIZ UDPゴシック" w:hAnsi="BIZ UDPゴシック" w:hint="eastAsia"/>
              </w:rPr>
              <w:t xml:space="preserve">氏　名　</w:t>
            </w:r>
          </w:p>
          <w:p w:rsidR="00BE6C11" w:rsidRDefault="00FE56C8">
            <w:pPr>
              <w:ind w:firstLineChars="50" w:firstLine="105"/>
            </w:pPr>
            <w:r>
              <w:rPr>
                <w:rFonts w:ascii="BIZ UDPゴシック" w:eastAsia="BIZ UDPゴシック" w:hAnsi="BIZ UDPゴシック" w:hint="eastAsia"/>
              </w:rPr>
              <w:t>（団体名・代表者名）</w:t>
            </w:r>
          </w:p>
        </w:tc>
        <w:tc>
          <w:tcPr>
            <w:tcW w:w="7371" w:type="dxa"/>
            <w:tcBorders>
              <w:top w:val="single" w:sz="8" w:space="0" w:color="auto"/>
              <w:right w:val="single" w:sz="8" w:space="0" w:color="auto"/>
            </w:tcBorders>
            <w:vAlign w:val="center"/>
          </w:tcPr>
          <w:p w:rsidR="00BE6C11" w:rsidRDefault="00BE6C11">
            <w:pPr>
              <w:pStyle w:val="a9"/>
              <w:rPr>
                <w:rFonts w:ascii="BIZ UDPゴシック" w:eastAsia="BIZ UDPゴシック" w:hAnsi="BIZ UDPゴシック"/>
              </w:rPr>
            </w:pPr>
          </w:p>
        </w:tc>
      </w:tr>
      <w:tr w:rsidR="00BE6C11">
        <w:trPr>
          <w:trHeight w:val="680"/>
        </w:trPr>
        <w:tc>
          <w:tcPr>
            <w:tcW w:w="2268" w:type="dxa"/>
            <w:gridSpan w:val="2"/>
            <w:tcBorders>
              <w:left w:val="single" w:sz="8" w:space="0" w:color="auto"/>
            </w:tcBorders>
            <w:vAlign w:val="center"/>
          </w:tcPr>
          <w:p w:rsidR="00BE6C11" w:rsidRDefault="00FE56C8">
            <w:pPr>
              <w:widowControl/>
              <w:ind w:firstLineChars="50" w:firstLine="105"/>
              <w:rPr>
                <w:rFonts w:ascii="BIZ UDPゴシック" w:eastAsia="BIZ UDPゴシック" w:hAnsi="BIZ UDPゴシック"/>
              </w:rPr>
            </w:pPr>
            <w:r>
              <w:rPr>
                <w:rFonts w:ascii="BIZ UDPゴシック" w:eastAsia="BIZ UDPゴシック" w:hAnsi="BIZ UDPゴシック" w:hint="eastAsia"/>
              </w:rPr>
              <w:t>住　所　（所在地）</w:t>
            </w:r>
          </w:p>
        </w:tc>
        <w:tc>
          <w:tcPr>
            <w:tcW w:w="7371" w:type="dxa"/>
            <w:tcBorders>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680"/>
        </w:trPr>
        <w:tc>
          <w:tcPr>
            <w:tcW w:w="992" w:type="dxa"/>
            <w:vMerge w:val="restart"/>
            <w:tcBorders>
              <w:left w:val="single" w:sz="8" w:space="0" w:color="auto"/>
            </w:tcBorders>
            <w:vAlign w:val="center"/>
          </w:tcPr>
          <w:p w:rsidR="00BE6C11" w:rsidRDefault="00FE56C8">
            <w:pPr>
              <w:widowControl/>
              <w:spacing w:line="276" w:lineRule="auto"/>
              <w:jc w:val="center"/>
              <w:rPr>
                <w:rFonts w:ascii="BIZ UDPゴシック" w:eastAsia="BIZ UDPゴシック" w:hAnsi="BIZ UDPゴシック"/>
              </w:rPr>
            </w:pPr>
            <w:r>
              <w:rPr>
                <w:rFonts w:ascii="BIZ UDPゴシック" w:eastAsia="BIZ UDPゴシック" w:hAnsi="BIZ UDPゴシック" w:hint="eastAsia"/>
              </w:rPr>
              <w:t>連絡先</w:t>
            </w:r>
          </w:p>
        </w:tc>
        <w:tc>
          <w:tcPr>
            <w:tcW w:w="1276" w:type="dxa"/>
            <w:tcBorders>
              <w:left w:val="single" w:sz="8" w:space="0" w:color="auto"/>
            </w:tcBorders>
            <w:vAlign w:val="center"/>
          </w:tcPr>
          <w:p w:rsidR="00BE6C11" w:rsidRDefault="00FE56C8">
            <w:pPr>
              <w:widowControl/>
              <w:spacing w:line="276" w:lineRule="auto"/>
              <w:jc w:val="center"/>
              <w:rPr>
                <w:rFonts w:ascii="BIZ UDPゴシック" w:eastAsia="BIZ UDPゴシック" w:hAnsi="BIZ UDPゴシック"/>
              </w:rPr>
            </w:pPr>
            <w:r>
              <w:rPr>
                <w:rFonts w:ascii="BIZ UDPゴシック" w:eastAsia="BIZ UDPゴシック" w:hAnsi="BIZ UDPゴシック" w:hint="eastAsia"/>
              </w:rPr>
              <w:t>電話番号</w:t>
            </w:r>
          </w:p>
        </w:tc>
        <w:tc>
          <w:tcPr>
            <w:tcW w:w="7371" w:type="dxa"/>
            <w:tcBorders>
              <w:right w:val="single" w:sz="8" w:space="0" w:color="auto"/>
            </w:tcBorders>
          </w:tcPr>
          <w:p w:rsidR="00BE6C11" w:rsidRDefault="00BE6C11">
            <w:pPr>
              <w:widowControl/>
              <w:spacing w:line="480" w:lineRule="auto"/>
              <w:jc w:val="left"/>
              <w:rPr>
                <w:rFonts w:ascii="BIZ UDPゴシック" w:eastAsia="BIZ UDPゴシック" w:hAnsi="BIZ UDPゴシック"/>
              </w:rPr>
            </w:pPr>
          </w:p>
        </w:tc>
      </w:tr>
      <w:tr w:rsidR="00BE6C11">
        <w:trPr>
          <w:trHeight w:val="680"/>
        </w:trPr>
        <w:tc>
          <w:tcPr>
            <w:tcW w:w="992" w:type="dxa"/>
            <w:vMerge/>
            <w:tcBorders>
              <w:left w:val="single" w:sz="8" w:space="0" w:color="auto"/>
            </w:tcBorders>
          </w:tcPr>
          <w:p w:rsidR="00BE6C11" w:rsidRDefault="00BE6C11">
            <w:pPr>
              <w:widowControl/>
              <w:jc w:val="left"/>
              <w:rPr>
                <w:rFonts w:ascii="BIZ UDPゴシック" w:eastAsia="BIZ UDPゴシック" w:hAnsi="BIZ UDPゴシック"/>
              </w:rPr>
            </w:pPr>
          </w:p>
        </w:tc>
        <w:tc>
          <w:tcPr>
            <w:tcW w:w="1276" w:type="dxa"/>
            <w:tcBorders>
              <w:left w:val="single" w:sz="8" w:space="0" w:color="auto"/>
            </w:tcBorders>
            <w:vAlign w:val="center"/>
          </w:tcPr>
          <w:p w:rsidR="00BE6C11" w:rsidRDefault="00FE56C8">
            <w:pPr>
              <w:widowControl/>
              <w:jc w:val="center"/>
              <w:rPr>
                <w:rFonts w:ascii="BIZ UDPゴシック" w:eastAsia="BIZ UDPゴシック" w:hAnsi="BIZ UDPゴシック"/>
              </w:rPr>
            </w:pPr>
            <w:r>
              <w:rPr>
                <w:rFonts w:ascii="BIZ UDPゴシック" w:eastAsia="BIZ UDPゴシック" w:hAnsi="BIZ UDPゴシック" w:hint="eastAsia"/>
              </w:rPr>
              <w:t>電子メール</w:t>
            </w:r>
          </w:p>
          <w:p w:rsidR="00BE6C11" w:rsidRDefault="00FE56C8">
            <w:pPr>
              <w:widowControl/>
              <w:jc w:val="center"/>
              <w:rPr>
                <w:rFonts w:ascii="BIZ UDPゴシック" w:eastAsia="BIZ UDPゴシック" w:hAnsi="BIZ UDPゴシック"/>
              </w:rPr>
            </w:pPr>
            <w:r>
              <w:rPr>
                <w:rFonts w:ascii="BIZ UDPゴシック" w:eastAsia="BIZ UDPゴシック" w:hAnsi="BIZ UDPゴシック" w:hint="eastAsia"/>
              </w:rPr>
              <w:t>アドレス</w:t>
            </w:r>
          </w:p>
        </w:tc>
        <w:tc>
          <w:tcPr>
            <w:tcW w:w="7371" w:type="dxa"/>
            <w:tcBorders>
              <w:right w:val="single" w:sz="8" w:space="0" w:color="auto"/>
            </w:tcBorders>
          </w:tcPr>
          <w:p w:rsidR="00BE6C11" w:rsidRDefault="00BE6C11">
            <w:pPr>
              <w:widowControl/>
              <w:spacing w:line="480" w:lineRule="auto"/>
              <w:jc w:val="left"/>
              <w:rPr>
                <w:rFonts w:ascii="BIZ UDPゴシック" w:eastAsia="BIZ UDPゴシック" w:hAnsi="BIZ UDPゴシック"/>
              </w:rPr>
            </w:pPr>
          </w:p>
        </w:tc>
      </w:tr>
      <w:tr w:rsidR="00BE6C11">
        <w:trPr>
          <w:trHeight w:val="1984"/>
        </w:trPr>
        <w:tc>
          <w:tcPr>
            <w:tcW w:w="2268" w:type="dxa"/>
            <w:gridSpan w:val="2"/>
            <w:tcBorders>
              <w:left w:val="single" w:sz="8" w:space="0" w:color="auto"/>
              <w:bottom w:val="single" w:sz="4" w:space="0" w:color="auto"/>
            </w:tcBorders>
            <w:vAlign w:val="center"/>
          </w:tcPr>
          <w:p w:rsidR="00BE6C11" w:rsidRDefault="00FE56C8">
            <w:pPr>
              <w:widowControl/>
              <w:ind w:firstLineChars="50" w:firstLine="105"/>
              <w:rPr>
                <w:rFonts w:ascii="BIZ UDPゴシック" w:eastAsia="BIZ UDPゴシック" w:hAnsi="BIZ UDPゴシック"/>
              </w:rPr>
            </w:pPr>
            <w:r>
              <w:rPr>
                <w:rFonts w:ascii="BIZ UDPゴシック" w:eastAsia="BIZ UDPゴシック" w:hAnsi="BIZ UDPゴシック" w:hint="eastAsia"/>
              </w:rPr>
              <w:t>区　分</w:t>
            </w:r>
          </w:p>
          <w:p w:rsidR="00BE6C11" w:rsidRDefault="00FE56C8">
            <w:pPr>
              <w:widowControl/>
              <w:ind w:firstLineChars="50" w:firstLine="105"/>
              <w:rPr>
                <w:rFonts w:ascii="BIZ UDPゴシック" w:eastAsia="BIZ UDPゴシック" w:hAnsi="BIZ UDPゴシック"/>
                <w:color w:val="323E4F" w:themeColor="text2" w:themeShade="BF"/>
              </w:rPr>
            </w:pPr>
            <w:r>
              <w:rPr>
                <w:rFonts w:ascii="BIZ UDPゴシック" w:eastAsia="BIZ UDPゴシック" w:hAnsi="BIZ UDPゴシック" w:hint="eastAsia"/>
                <w:color w:val="0D0D0D" w:themeColor="text1" w:themeTint="F2"/>
              </w:rPr>
              <w:t>（該当するものに</w:t>
            </w:r>
            <w:r>
              <w:rPr>
                <w:rFonts w:ascii="Segoe UI Emoji" w:eastAsia="BIZ UDPゴシック" w:hAnsi="Segoe UI Emoji" w:hint="eastAsia"/>
                <w:color w:val="0D0D0D" w:themeColor="text1" w:themeTint="F2"/>
              </w:rPr>
              <w:t>☑）</w:t>
            </w:r>
          </w:p>
        </w:tc>
        <w:tc>
          <w:tcPr>
            <w:tcW w:w="7371" w:type="dxa"/>
            <w:tcBorders>
              <w:bottom w:val="single" w:sz="4" w:space="0" w:color="auto"/>
              <w:right w:val="single" w:sz="8" w:space="0" w:color="auto"/>
            </w:tcBorders>
            <w:vAlign w:val="center"/>
          </w:tcPr>
          <w:p w:rsidR="00BE6C11" w:rsidRDefault="00FE56C8">
            <w:pPr>
              <w:spacing w:line="320" w:lineRule="exact"/>
              <w:ind w:firstLineChars="50" w:firstLine="105"/>
              <w:rPr>
                <w:rFonts w:ascii="BIZ UDPゴシック" w:eastAsia="BIZ UDPゴシック" w:hAnsi="BIZ UDPゴシック"/>
              </w:rPr>
            </w:pPr>
            <w:r>
              <w:rPr>
                <w:rFonts w:ascii="BIZ UDPゴシック" w:eastAsia="BIZ UDPゴシック" w:hAnsi="BIZ UDPゴシック" w:hint="eastAsia"/>
              </w:rPr>
              <w:t>□　鎌倉市内に住所を有する方</w:t>
            </w:r>
          </w:p>
          <w:p w:rsidR="00BE6C11" w:rsidRDefault="00FE56C8">
            <w:pPr>
              <w:spacing w:line="320" w:lineRule="exact"/>
              <w:ind w:firstLineChars="50" w:firstLine="105"/>
              <w:rPr>
                <w:rFonts w:ascii="BIZ UDPゴシック" w:eastAsia="BIZ UDPゴシック" w:hAnsi="BIZ UDPゴシック"/>
              </w:rPr>
            </w:pPr>
            <w:r>
              <w:rPr>
                <w:rFonts w:ascii="BIZ UDPゴシック" w:eastAsia="BIZ UDPゴシック" w:hAnsi="BIZ UDPゴシック" w:hint="eastAsia"/>
              </w:rPr>
              <w:t>□　鎌倉市内の事務所又は事業所に勤務する方</w:t>
            </w:r>
          </w:p>
          <w:p w:rsidR="00BE6C11" w:rsidRDefault="00FE56C8">
            <w:pPr>
              <w:spacing w:line="320" w:lineRule="exact"/>
              <w:ind w:firstLineChars="50" w:firstLine="105"/>
              <w:rPr>
                <w:rFonts w:ascii="BIZ UDPゴシック" w:eastAsia="BIZ UDPゴシック" w:hAnsi="BIZ UDPゴシック"/>
              </w:rPr>
            </w:pPr>
            <w:r>
              <w:rPr>
                <w:rFonts w:ascii="BIZ UDPゴシック" w:eastAsia="BIZ UDPゴシック" w:hAnsi="BIZ UDPゴシック" w:hint="eastAsia"/>
              </w:rPr>
              <w:t>□　鎌倉市内に事務所又は事業所を有する方</w:t>
            </w:r>
          </w:p>
          <w:p w:rsidR="00BE6C11" w:rsidRDefault="00FE56C8">
            <w:pPr>
              <w:spacing w:line="320" w:lineRule="exact"/>
              <w:ind w:firstLineChars="50" w:firstLine="105"/>
              <w:rPr>
                <w:rFonts w:ascii="BIZ UDPゴシック" w:eastAsia="BIZ UDPゴシック" w:hAnsi="BIZ UDPゴシック"/>
              </w:rPr>
            </w:pPr>
            <w:r>
              <w:rPr>
                <w:rFonts w:ascii="BIZ UDPゴシック" w:eastAsia="BIZ UDPゴシック" w:hAnsi="BIZ UDPゴシック" w:hint="eastAsia"/>
              </w:rPr>
              <w:t>□　鎌倉市内の学校に在学する方</w:t>
            </w:r>
          </w:p>
          <w:p w:rsidR="00BE6C11" w:rsidRDefault="00FE56C8">
            <w:pPr>
              <w:spacing w:line="320" w:lineRule="exact"/>
              <w:ind w:firstLineChars="50" w:firstLine="105"/>
              <w:rPr>
                <w:rFonts w:ascii="BIZ UDPゴシック" w:eastAsia="BIZ UDPゴシック" w:hAnsi="BIZ UDPゴシック"/>
              </w:rPr>
            </w:pPr>
            <w:r>
              <w:rPr>
                <w:rFonts w:ascii="BIZ UDPゴシック" w:eastAsia="BIZ UDPゴシック" w:hAnsi="BIZ UDPゴシック" w:hint="eastAsia"/>
              </w:rPr>
              <w:t>□　鎌倉市に対して納税義務を有する方</w:t>
            </w:r>
          </w:p>
          <w:p w:rsidR="00BE6C11" w:rsidRDefault="00FE56C8">
            <w:pPr>
              <w:spacing w:line="320" w:lineRule="exact"/>
              <w:ind w:firstLineChars="50" w:firstLine="105"/>
              <w:rPr>
                <w:rFonts w:ascii="BIZ UDPゴシック" w:eastAsia="BIZ UDPゴシック" w:hAnsi="BIZ UDPゴシック"/>
                <w:color w:val="323E4F" w:themeColor="text2" w:themeShade="BF"/>
              </w:rPr>
            </w:pPr>
            <w:r>
              <w:rPr>
                <w:rFonts w:ascii="BIZ UDPゴシック" w:eastAsia="BIZ UDPゴシック" w:hAnsi="BIZ UDPゴシック" w:hint="eastAsia"/>
              </w:rPr>
              <w:t>□　この事案に関し利害関係を有する方</w:t>
            </w:r>
          </w:p>
        </w:tc>
      </w:tr>
      <w:tr w:rsidR="00BE6C11">
        <w:trPr>
          <w:trHeight w:val="480"/>
        </w:trPr>
        <w:tc>
          <w:tcPr>
            <w:tcW w:w="9639" w:type="dxa"/>
            <w:gridSpan w:val="3"/>
            <w:tcBorders>
              <w:left w:val="single" w:sz="8" w:space="0" w:color="auto"/>
              <w:bottom w:val="dotted" w:sz="4" w:space="0" w:color="auto"/>
              <w:right w:val="single" w:sz="8" w:space="0" w:color="auto"/>
            </w:tcBorders>
            <w:vAlign w:val="center"/>
          </w:tcPr>
          <w:p w:rsidR="00BE6C11" w:rsidRDefault="00FE56C8">
            <w:pPr>
              <w:widowControl/>
              <w:rPr>
                <w:rFonts w:ascii="BIZ UDPゴシック" w:eastAsia="BIZ UDPゴシック" w:hAnsi="BIZ UDPゴシック"/>
              </w:rPr>
            </w:pPr>
            <w:r>
              <w:rPr>
                <w:rFonts w:ascii="BIZ UDPゴシック" w:eastAsia="BIZ UDPゴシック" w:hAnsi="BIZ UDPゴシック" w:hint="eastAsia"/>
              </w:rPr>
              <w:t xml:space="preserve">【意見記入欄】　</w:t>
            </w:r>
            <w:r>
              <w:rPr>
                <w:rFonts w:ascii="BIZ UDPゴシック" w:eastAsia="BIZ UDPゴシック" w:hAnsi="BIZ UDPゴシック" w:hint="eastAsia"/>
                <w:sz w:val="20"/>
              </w:rPr>
              <w:t>※欄が足りない場合は、別紙にご記入いただいても構いません。</w:t>
            </w:r>
          </w:p>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dotted" w:sz="4" w:space="0" w:color="auto"/>
              <w:right w:val="single" w:sz="8" w:space="0" w:color="auto"/>
            </w:tcBorders>
            <w:vAlign w:val="center"/>
          </w:tcPr>
          <w:p w:rsidR="00BE6C11" w:rsidRDefault="00BE6C11">
            <w:pPr>
              <w:widowControl/>
              <w:rPr>
                <w:rFonts w:ascii="BIZ UDPゴシック" w:eastAsia="BIZ UDPゴシック" w:hAnsi="BIZ UDPゴシック"/>
              </w:rPr>
            </w:pPr>
          </w:p>
        </w:tc>
      </w:tr>
      <w:tr w:rsidR="00BE6C11">
        <w:trPr>
          <w:trHeight w:val="468"/>
        </w:trPr>
        <w:tc>
          <w:tcPr>
            <w:tcW w:w="9639" w:type="dxa"/>
            <w:gridSpan w:val="3"/>
            <w:tcBorders>
              <w:top w:val="dotted" w:sz="4" w:space="0" w:color="auto"/>
              <w:left w:val="single" w:sz="8" w:space="0" w:color="auto"/>
              <w:bottom w:val="single" w:sz="8" w:space="0" w:color="auto"/>
              <w:right w:val="single" w:sz="8" w:space="0" w:color="auto"/>
            </w:tcBorders>
            <w:vAlign w:val="center"/>
          </w:tcPr>
          <w:p w:rsidR="00BE6C11" w:rsidRDefault="00BE6C11">
            <w:pPr>
              <w:widowControl/>
              <w:rPr>
                <w:rFonts w:ascii="BIZ UDPゴシック" w:eastAsia="BIZ UDPゴシック" w:hAnsi="BIZ UDPゴシック"/>
              </w:rPr>
            </w:pPr>
          </w:p>
        </w:tc>
      </w:tr>
    </w:tbl>
    <w:p w:rsidR="00BE6C11" w:rsidRDefault="00BE6C11">
      <w:pPr>
        <w:widowControl/>
        <w:spacing w:line="20" w:lineRule="exact"/>
        <w:jc w:val="left"/>
        <w:rPr>
          <w:rFonts w:ascii="BIZ UDPゴシック" w:eastAsia="BIZ UDPゴシック" w:hAnsi="BIZ UDPゴシック"/>
          <w:color w:val="323E4F" w:themeColor="text2" w:themeShade="BF"/>
          <w:sz w:val="2"/>
        </w:rPr>
      </w:pPr>
    </w:p>
    <w:sectPr w:rsidR="00BE6C11">
      <w:footerReference w:type="default" r:id="rId7"/>
      <w:pgSz w:w="11906" w:h="16838"/>
      <w:pgMar w:top="737" w:right="851" w:bottom="737" w:left="851" w:header="851" w:footer="51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FE56C8">
      <w:r>
        <w:separator/>
      </w:r>
    </w:p>
  </w:endnote>
  <w:endnote w:type="continuationSeparator" w:id="0">
    <w:p w:rsidR="00000000" w:rsidRDefault="00FE5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235956"/>
      <w:docPartObj>
        <w:docPartGallery w:val="Page Numbers (Bottom of Page)"/>
        <w:docPartUnique/>
      </w:docPartObj>
    </w:sdtPr>
    <w:sdtEndPr/>
    <w:sdtContent>
      <w:p w:rsidR="00BE6C11" w:rsidRDefault="00FE56C8">
        <w:pPr>
          <w:pStyle w:val="a5"/>
          <w:jc w:val="center"/>
        </w:pPr>
        <w:r>
          <w:rPr>
            <w:rFonts w:hint="eastAsia"/>
          </w:rPr>
          <w:fldChar w:fldCharType="begin"/>
        </w:r>
        <w:r>
          <w:rPr>
            <w:rFonts w:hint="eastAsia"/>
          </w:rPr>
          <w:instrText xml:space="preserve">PAGE  \* MERGEFORMAT </w:instrText>
        </w:r>
        <w:r>
          <w:rPr>
            <w:rFonts w:hint="eastAsia"/>
          </w:rPr>
          <w:fldChar w:fldCharType="separate"/>
        </w:r>
        <w:r>
          <w:t>1</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FE56C8">
      <w:r>
        <w:separator/>
      </w:r>
    </w:p>
  </w:footnote>
  <w:footnote w:type="continuationSeparator" w:id="0">
    <w:p w:rsidR="00000000" w:rsidRDefault="00FE5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F38A8834"/>
    <w:lvl w:ilvl="0" w:tplc="04090005">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7D1ABB30"/>
    <w:lvl w:ilvl="0" w:tplc="04090001">
      <w:numFmt w:val="bullet"/>
      <w:lvlText w:val=""/>
      <w:lvlJc w:val="left"/>
      <w:pPr>
        <w:ind w:left="840" w:hanging="420"/>
      </w:pPr>
      <w:rPr>
        <w:rFonts w:ascii="Wingdings" w:hAnsi="Wingdings" w:hint="default"/>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abstractNum w:abstractNumId="2" w15:restartNumberingAfterBreak="0">
    <w:nsid w:val="00000003"/>
    <w:multiLevelType w:val="hybridMultilevel"/>
    <w:tmpl w:val="69DCA0AE"/>
    <w:lvl w:ilvl="0" w:tplc="0409000B">
      <w:numFmt w:val="bullet"/>
      <w:lvlText w:val=""/>
      <w:lvlJc w:val="left"/>
      <w:pPr>
        <w:ind w:left="1540" w:hanging="420"/>
      </w:pPr>
      <w:rPr>
        <w:rFonts w:ascii="Wingdings" w:hAnsi="Wingdings" w:hint="default"/>
      </w:rPr>
    </w:lvl>
    <w:lvl w:ilvl="1" w:tplc="0409000B">
      <w:numFmt w:val="bullet"/>
      <w:lvlText w:val=""/>
      <w:lvlJc w:val="left"/>
      <w:pPr>
        <w:ind w:left="1960" w:hanging="420"/>
      </w:pPr>
      <w:rPr>
        <w:rFonts w:ascii="Wingdings" w:hAnsi="Wingdings" w:hint="default"/>
      </w:rPr>
    </w:lvl>
    <w:lvl w:ilvl="2" w:tplc="0409000D">
      <w:numFmt w:val="bullet"/>
      <w:lvlText w:val=""/>
      <w:lvlJc w:val="left"/>
      <w:pPr>
        <w:ind w:left="2380" w:hanging="420"/>
      </w:pPr>
      <w:rPr>
        <w:rFonts w:ascii="Wingdings" w:hAnsi="Wingdings" w:hint="default"/>
      </w:rPr>
    </w:lvl>
    <w:lvl w:ilvl="3" w:tplc="04090001">
      <w:numFmt w:val="bullet"/>
      <w:lvlText w:val=""/>
      <w:lvlJc w:val="left"/>
      <w:pPr>
        <w:ind w:left="2800" w:hanging="420"/>
      </w:pPr>
      <w:rPr>
        <w:rFonts w:ascii="Wingdings" w:hAnsi="Wingdings" w:hint="default"/>
      </w:rPr>
    </w:lvl>
    <w:lvl w:ilvl="4" w:tplc="0409000B">
      <w:numFmt w:val="bullet"/>
      <w:lvlText w:val=""/>
      <w:lvlJc w:val="left"/>
      <w:pPr>
        <w:ind w:left="3220" w:hanging="420"/>
      </w:pPr>
      <w:rPr>
        <w:rFonts w:ascii="Wingdings" w:hAnsi="Wingdings" w:hint="default"/>
      </w:rPr>
    </w:lvl>
    <w:lvl w:ilvl="5" w:tplc="0409000D">
      <w:numFmt w:val="bullet"/>
      <w:lvlText w:val=""/>
      <w:lvlJc w:val="left"/>
      <w:pPr>
        <w:ind w:left="3640" w:hanging="420"/>
      </w:pPr>
      <w:rPr>
        <w:rFonts w:ascii="Wingdings" w:hAnsi="Wingdings" w:hint="default"/>
      </w:rPr>
    </w:lvl>
    <w:lvl w:ilvl="6" w:tplc="04090001">
      <w:numFmt w:val="bullet"/>
      <w:lvlText w:val=""/>
      <w:lvlJc w:val="left"/>
      <w:pPr>
        <w:ind w:left="4060" w:hanging="420"/>
      </w:pPr>
      <w:rPr>
        <w:rFonts w:ascii="Wingdings" w:hAnsi="Wingdings" w:hint="default"/>
      </w:rPr>
    </w:lvl>
    <w:lvl w:ilvl="7" w:tplc="0409000B">
      <w:numFmt w:val="bullet"/>
      <w:lvlText w:val=""/>
      <w:lvlJc w:val="left"/>
      <w:pPr>
        <w:ind w:left="4480" w:hanging="420"/>
      </w:pPr>
      <w:rPr>
        <w:rFonts w:ascii="Wingdings" w:hAnsi="Wingdings" w:hint="default"/>
      </w:rPr>
    </w:lvl>
    <w:lvl w:ilvl="8" w:tplc="0409000D">
      <w:numFmt w:val="bullet"/>
      <w:lvlText w:val=""/>
      <w:lvlJc w:val="left"/>
      <w:pPr>
        <w:ind w:left="4900" w:hanging="420"/>
      </w:pPr>
      <w:rPr>
        <w:rFonts w:ascii="Wingdings" w:hAnsi="Wingdings" w:hint="default"/>
      </w:rPr>
    </w:lvl>
  </w:abstractNum>
  <w:abstractNum w:abstractNumId="3" w15:restartNumberingAfterBreak="0">
    <w:nsid w:val="00000004"/>
    <w:multiLevelType w:val="hybridMultilevel"/>
    <w:tmpl w:val="24AC56EC"/>
    <w:lvl w:ilvl="0" w:tplc="04090001">
      <w:numFmt w:val="bullet"/>
      <w:lvlText w:val=""/>
      <w:lvlJc w:val="left"/>
      <w:pPr>
        <w:ind w:left="840" w:hanging="420"/>
      </w:pPr>
      <w:rPr>
        <w:rFonts w:ascii="Wingdings" w:hAnsi="Wingdings" w:hint="default"/>
      </w:rPr>
    </w:lvl>
    <w:lvl w:ilvl="1" w:tplc="0409000B">
      <w:numFmt w:val="bullet"/>
      <w:lvlText w:val=""/>
      <w:lvlJc w:val="left"/>
      <w:pPr>
        <w:ind w:left="1260" w:hanging="420"/>
      </w:pPr>
      <w:rPr>
        <w:rFonts w:ascii="Wingdings" w:hAnsi="Wingdings" w:hint="default"/>
      </w:rPr>
    </w:lvl>
    <w:lvl w:ilvl="2" w:tplc="0409000D">
      <w:numFmt w:val="bullet"/>
      <w:lvlText w:val=""/>
      <w:lvlJc w:val="left"/>
      <w:pPr>
        <w:ind w:left="1680" w:hanging="420"/>
      </w:pPr>
      <w:rPr>
        <w:rFonts w:ascii="Wingdings" w:hAnsi="Wingdings" w:hint="default"/>
      </w:rPr>
    </w:lvl>
    <w:lvl w:ilvl="3" w:tplc="04090001">
      <w:numFmt w:val="bullet"/>
      <w:lvlText w:val=""/>
      <w:lvlJc w:val="left"/>
      <w:pPr>
        <w:ind w:left="2100" w:hanging="420"/>
      </w:pPr>
      <w:rPr>
        <w:rFonts w:ascii="Wingdings" w:hAnsi="Wingdings" w:hint="default"/>
      </w:rPr>
    </w:lvl>
    <w:lvl w:ilvl="4" w:tplc="0409000B">
      <w:numFmt w:val="bullet"/>
      <w:lvlText w:val=""/>
      <w:lvlJc w:val="left"/>
      <w:pPr>
        <w:ind w:left="2520" w:hanging="420"/>
      </w:pPr>
      <w:rPr>
        <w:rFonts w:ascii="Wingdings" w:hAnsi="Wingdings" w:hint="default"/>
      </w:rPr>
    </w:lvl>
    <w:lvl w:ilvl="5" w:tplc="0409000D">
      <w:numFmt w:val="bullet"/>
      <w:lvlText w:val=""/>
      <w:lvlJc w:val="left"/>
      <w:pPr>
        <w:ind w:left="2940" w:hanging="420"/>
      </w:pPr>
      <w:rPr>
        <w:rFonts w:ascii="Wingdings" w:hAnsi="Wingdings" w:hint="default"/>
      </w:rPr>
    </w:lvl>
    <w:lvl w:ilvl="6" w:tplc="04090001">
      <w:numFmt w:val="bullet"/>
      <w:lvlText w:val=""/>
      <w:lvlJc w:val="left"/>
      <w:pPr>
        <w:ind w:left="3360" w:hanging="420"/>
      </w:pPr>
      <w:rPr>
        <w:rFonts w:ascii="Wingdings" w:hAnsi="Wingdings" w:hint="default"/>
      </w:rPr>
    </w:lvl>
    <w:lvl w:ilvl="7" w:tplc="0409000B">
      <w:numFmt w:val="bullet"/>
      <w:lvlText w:val=""/>
      <w:lvlJc w:val="left"/>
      <w:pPr>
        <w:ind w:left="3780" w:hanging="420"/>
      </w:pPr>
      <w:rPr>
        <w:rFonts w:ascii="Wingdings" w:hAnsi="Wingdings" w:hint="default"/>
      </w:rPr>
    </w:lvl>
    <w:lvl w:ilvl="8" w:tplc="0409000D">
      <w:numFmt w:val="bullet"/>
      <w:lvlText w:val=""/>
      <w:lvlJc w:val="left"/>
      <w:pPr>
        <w:ind w:left="4200" w:hanging="42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6C11"/>
    <w:rsid w:val="00BE6C11"/>
    <w:rsid w:val="00FE56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44FA37"/>
  <w15:chartTrackingRefBased/>
  <w15:docId w15:val="{4CA30E65-85D9-44ED-890D-CD4272D15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styleId="a7">
    <w:name w:val="List Paragraph"/>
    <w:basedOn w:val="a"/>
    <w:qFormat/>
    <w:pPr>
      <w:ind w:leftChars="400" w:left="840"/>
    </w:pPr>
  </w:style>
  <w:style w:type="character" w:styleId="a8">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a9">
    <w:name w:val="No Spacing"/>
    <w:qFormat/>
    <w:pPr>
      <w:widowControl w:val="0"/>
      <w:jc w:val="both"/>
    </w:p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228</Words>
  <Characters>1304</Characters>
  <Application>Microsoft Office Word</Application>
  <DocSecurity>0</DocSecurity>
  <Lines>10</Lines>
  <Paragraphs>3</Paragraphs>
  <ScaleCrop>false</ScaleCrop>
  <Company>鎌倉市</Company>
  <LinksUpToDate>false</LinksUpToDate>
  <CharactersWithSpaces>1529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MSPC233</dc:creator>
  <cp:lastModifiedBy>A07P118</cp:lastModifiedBy>
  <cp:revision>4</cp:revision>
  <cp:lastPrinted>2022-10-11T02:23:00Z</cp:lastPrinted>
  <dcterms:created xsi:type="dcterms:W3CDTF">2022-11-16T05:19:00Z</dcterms:created>
  <dcterms:modified xsi:type="dcterms:W3CDTF">2022-11-17T07:05:00Z</dcterms:modified>
</cp:coreProperties>
</file>