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A0E" w:rsidRDefault="00EA5A0E">
      <w:pPr>
        <w:wordWrap w:val="0"/>
        <w:overflowPunct w:val="0"/>
        <w:autoSpaceDE w:val="0"/>
        <w:autoSpaceDN w:val="0"/>
      </w:pPr>
      <w:bookmarkStart w:id="0" w:name="_GoBack"/>
      <w:bookmarkEnd w:id="0"/>
      <w:r>
        <w:rPr>
          <w:rFonts w:hint="eastAsia"/>
        </w:rPr>
        <w:t>第</w:t>
      </w:r>
      <w:r w:rsidR="004412CF">
        <w:rPr>
          <w:rFonts w:hint="eastAsia"/>
        </w:rPr>
        <w:t>３</w:t>
      </w:r>
      <w:r>
        <w:rPr>
          <w:rFonts w:hint="eastAsia"/>
        </w:rPr>
        <w:t>号様式</w:t>
      </w:r>
      <w:r>
        <w:t>(</w:t>
      </w:r>
      <w:r>
        <w:rPr>
          <w:rFonts w:hint="eastAsia"/>
        </w:rPr>
        <w:t>第</w:t>
      </w:r>
      <w:r w:rsidR="004412CF">
        <w:rPr>
          <w:rFonts w:hint="eastAsia"/>
        </w:rPr>
        <w:t>５</w:t>
      </w:r>
      <w:r>
        <w:rPr>
          <w:rFonts w:hint="eastAsia"/>
        </w:rPr>
        <w:t>条</w:t>
      </w:r>
      <w:r>
        <w:t>)</w:t>
      </w:r>
    </w:p>
    <w:p w:rsidR="00EA5A0E" w:rsidRDefault="00EA5A0E">
      <w:pPr>
        <w:wordWrap w:val="0"/>
        <w:overflowPunct w:val="0"/>
        <w:autoSpaceDE w:val="0"/>
        <w:autoSpaceDN w:val="0"/>
        <w:jc w:val="center"/>
      </w:pPr>
      <w:r>
        <w:rPr>
          <w:rFonts w:hint="eastAsia"/>
        </w:rPr>
        <w:t>鎌倉国宝館博物館資料特別利用申請書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4320"/>
        <w:gridCol w:w="2133"/>
      </w:tblGrid>
      <w:tr w:rsidR="00EA5A0E">
        <w:trPr>
          <w:cantSplit/>
          <w:trHeight w:val="377"/>
        </w:trPr>
        <w:tc>
          <w:tcPr>
            <w:tcW w:w="8505" w:type="dxa"/>
            <w:gridSpan w:val="3"/>
            <w:vMerge w:val="restart"/>
            <w:tcBorders>
              <w:top w:val="single" w:sz="12" w:space="0" w:color="auto"/>
              <w:left w:val="single" w:sz="12" w:space="0" w:color="auto"/>
              <w:right w:val="single" w:sz="12" w:space="0" w:color="auto"/>
            </w:tcBorders>
            <w:vAlign w:val="center"/>
          </w:tcPr>
          <w:p w:rsidR="004E7230" w:rsidRDefault="004E7230">
            <w:pPr>
              <w:wordWrap w:val="0"/>
              <w:overflowPunct w:val="0"/>
              <w:autoSpaceDE w:val="0"/>
              <w:autoSpaceDN w:val="0"/>
              <w:ind w:left="57" w:right="57"/>
              <w:jc w:val="right"/>
            </w:pPr>
          </w:p>
          <w:p w:rsidR="00EA5A0E" w:rsidRDefault="00EA5A0E">
            <w:pPr>
              <w:wordWrap w:val="0"/>
              <w:overflowPunct w:val="0"/>
              <w:autoSpaceDE w:val="0"/>
              <w:autoSpaceDN w:val="0"/>
              <w:ind w:left="57" w:right="57"/>
              <w:jc w:val="right"/>
            </w:pPr>
            <w:r>
              <w:rPr>
                <w:rFonts w:hint="eastAsia"/>
              </w:rPr>
              <w:t xml:space="preserve">　　年　　月　　日　　</w:t>
            </w:r>
          </w:p>
          <w:p w:rsidR="004E7230" w:rsidRPr="004E7230" w:rsidRDefault="004E7230" w:rsidP="004E7230">
            <w:pPr>
              <w:overflowPunct w:val="0"/>
              <w:autoSpaceDE w:val="0"/>
              <w:autoSpaceDN w:val="0"/>
              <w:ind w:left="57" w:right="57"/>
              <w:jc w:val="right"/>
            </w:pPr>
          </w:p>
          <w:p w:rsidR="00EA5A0E" w:rsidRDefault="00EA5A0E">
            <w:pPr>
              <w:wordWrap w:val="0"/>
              <w:overflowPunct w:val="0"/>
              <w:autoSpaceDE w:val="0"/>
              <w:autoSpaceDN w:val="0"/>
              <w:ind w:left="57" w:right="57"/>
            </w:pPr>
            <w:r>
              <w:rPr>
                <w:rFonts w:hint="eastAsia"/>
              </w:rPr>
              <w:t xml:space="preserve">　　</w:t>
            </w:r>
            <w:r>
              <w:t>(</w:t>
            </w:r>
            <w:r>
              <w:rPr>
                <w:rFonts w:hint="eastAsia"/>
              </w:rPr>
              <w:t>あて先</w:t>
            </w:r>
            <w:r>
              <w:t>)</w:t>
            </w:r>
            <w:r>
              <w:rPr>
                <w:rFonts w:hint="eastAsia"/>
              </w:rPr>
              <w:t xml:space="preserve">　鎌倉市教育委員会</w:t>
            </w:r>
          </w:p>
          <w:p w:rsidR="004E7230" w:rsidRDefault="004E7230">
            <w:pPr>
              <w:wordWrap w:val="0"/>
              <w:overflowPunct w:val="0"/>
              <w:autoSpaceDE w:val="0"/>
              <w:autoSpaceDN w:val="0"/>
              <w:ind w:left="57" w:right="57"/>
            </w:pPr>
          </w:p>
          <w:p w:rsidR="00EA5A0E" w:rsidRDefault="00EA5A0E">
            <w:pPr>
              <w:tabs>
                <w:tab w:val="left" w:pos="2835"/>
              </w:tabs>
              <w:wordWrap w:val="0"/>
              <w:overflowPunct w:val="0"/>
              <w:autoSpaceDE w:val="0"/>
              <w:autoSpaceDN w:val="0"/>
              <w:ind w:left="57" w:right="57"/>
              <w:jc w:val="right"/>
            </w:pPr>
            <w:r>
              <w:rPr>
                <w:rFonts w:hint="eastAsia"/>
              </w:rPr>
              <w:t>住所</w:t>
            </w:r>
            <w:r>
              <w:rPr>
                <w:rFonts w:hint="eastAsia"/>
                <w:u w:val="dotted"/>
              </w:rPr>
              <w:t xml:space="preserve">　　　　　　　　　　　　　　　</w:t>
            </w:r>
            <w:r>
              <w:rPr>
                <w:rFonts w:hint="eastAsia"/>
              </w:rPr>
              <w:t xml:space="preserve">　　</w:t>
            </w:r>
          </w:p>
          <w:p w:rsidR="00EA5A0E" w:rsidRDefault="00EA5A0E">
            <w:pPr>
              <w:wordWrap w:val="0"/>
              <w:overflowPunct w:val="0"/>
              <w:autoSpaceDE w:val="0"/>
              <w:autoSpaceDN w:val="0"/>
              <w:ind w:left="57" w:right="57"/>
              <w:jc w:val="right"/>
            </w:pPr>
            <w:r>
              <w:rPr>
                <w:rFonts w:hint="eastAsia"/>
              </w:rPr>
              <w:t>申請者　　氏名</w:t>
            </w:r>
            <w:r w:rsidR="00381C8E">
              <w:rPr>
                <w:rFonts w:hint="eastAsia"/>
                <w:u w:val="dotted"/>
              </w:rPr>
              <w:t xml:space="preserve">　　　　　　　　　　　　　　</w:t>
            </w:r>
            <w:r>
              <w:rPr>
                <w:rFonts w:hint="eastAsia"/>
                <w:u w:val="dotted"/>
              </w:rPr>
              <w:t xml:space="preserve">　</w:t>
            </w:r>
            <w:r>
              <w:rPr>
                <w:rFonts w:hint="eastAsia"/>
              </w:rPr>
              <w:t xml:space="preserve">　　</w:t>
            </w:r>
          </w:p>
          <w:p w:rsidR="00EA5A0E" w:rsidRDefault="00EA5A0E">
            <w:pPr>
              <w:wordWrap w:val="0"/>
              <w:overflowPunct w:val="0"/>
              <w:autoSpaceDE w:val="0"/>
              <w:autoSpaceDN w:val="0"/>
              <w:ind w:left="57" w:right="57"/>
              <w:jc w:val="right"/>
            </w:pPr>
            <w:r>
              <w:t>(</w:t>
            </w:r>
            <w:r>
              <w:rPr>
                <w:rFonts w:hint="eastAsia"/>
              </w:rPr>
              <w:t>団体にあっては名称及び代表者氏名</w:t>
            </w:r>
            <w:r>
              <w:t>)</w:t>
            </w:r>
            <w:r>
              <w:rPr>
                <w:rFonts w:hint="eastAsia"/>
              </w:rPr>
              <w:t xml:space="preserve">　　</w:t>
            </w:r>
          </w:p>
          <w:p w:rsidR="00EA5A0E" w:rsidRDefault="00EA5A0E">
            <w:pPr>
              <w:wordWrap w:val="0"/>
              <w:overflowPunct w:val="0"/>
              <w:autoSpaceDE w:val="0"/>
              <w:autoSpaceDN w:val="0"/>
              <w:ind w:left="57" w:right="57"/>
              <w:jc w:val="right"/>
            </w:pPr>
            <w:r>
              <w:rPr>
                <w:rFonts w:hint="eastAsia"/>
              </w:rPr>
              <w:t xml:space="preserve">電話　　　　</w:t>
            </w:r>
            <w:r>
              <w:t>(</w:t>
            </w:r>
            <w:r>
              <w:rPr>
                <w:rFonts w:hint="eastAsia"/>
              </w:rPr>
              <w:t xml:space="preserve">　　　　</w:t>
            </w:r>
            <w:r>
              <w:t>)</w:t>
            </w:r>
            <w:r>
              <w:rPr>
                <w:rFonts w:hint="eastAsia"/>
              </w:rPr>
              <w:t xml:space="preserve">　　　　　　　　</w:t>
            </w:r>
          </w:p>
          <w:p w:rsidR="004E7230" w:rsidRDefault="004E7230">
            <w:pPr>
              <w:tabs>
                <w:tab w:val="left" w:pos="1872"/>
              </w:tabs>
              <w:wordWrap w:val="0"/>
              <w:overflowPunct w:val="0"/>
              <w:autoSpaceDE w:val="0"/>
              <w:autoSpaceDN w:val="0"/>
              <w:ind w:left="57" w:right="57"/>
            </w:pPr>
          </w:p>
          <w:p w:rsidR="00EA5A0E" w:rsidRDefault="00EA5A0E">
            <w:pPr>
              <w:tabs>
                <w:tab w:val="left" w:pos="1872"/>
              </w:tabs>
              <w:wordWrap w:val="0"/>
              <w:overflowPunct w:val="0"/>
              <w:autoSpaceDE w:val="0"/>
              <w:autoSpaceDN w:val="0"/>
              <w:ind w:left="57" w:right="57"/>
            </w:pPr>
            <w:r>
              <w:rPr>
                <w:rFonts w:hint="eastAsia"/>
              </w:rPr>
              <w:t xml:space="preserve">　次のとおり申請します。</w:t>
            </w:r>
          </w:p>
          <w:p w:rsidR="004E7230" w:rsidRPr="004E7230" w:rsidRDefault="004E7230">
            <w:pPr>
              <w:tabs>
                <w:tab w:val="left" w:pos="1872"/>
              </w:tabs>
              <w:wordWrap w:val="0"/>
              <w:overflowPunct w:val="0"/>
              <w:autoSpaceDE w:val="0"/>
              <w:autoSpaceDN w:val="0"/>
              <w:ind w:left="57" w:right="57"/>
            </w:pPr>
          </w:p>
        </w:tc>
      </w:tr>
      <w:tr w:rsidR="00EA5A0E">
        <w:trPr>
          <w:cantSplit/>
          <w:trHeight w:val="377"/>
        </w:trPr>
        <w:tc>
          <w:tcPr>
            <w:tcW w:w="8505" w:type="dxa"/>
            <w:gridSpan w:val="3"/>
            <w:vMerge/>
            <w:tcBorders>
              <w:left w:val="single" w:sz="12" w:space="0" w:color="auto"/>
              <w:right w:val="single" w:sz="12" w:space="0" w:color="auto"/>
            </w:tcBorders>
          </w:tcPr>
          <w:p w:rsidR="00EA5A0E" w:rsidRDefault="00EA5A0E">
            <w:pPr>
              <w:wordWrap w:val="0"/>
              <w:overflowPunct w:val="0"/>
              <w:autoSpaceDE w:val="0"/>
              <w:autoSpaceDN w:val="0"/>
              <w:ind w:left="57" w:right="57"/>
            </w:pPr>
          </w:p>
        </w:tc>
      </w:tr>
      <w:tr w:rsidR="00EA5A0E">
        <w:trPr>
          <w:cantSplit/>
          <w:trHeight w:val="377"/>
        </w:trPr>
        <w:tc>
          <w:tcPr>
            <w:tcW w:w="8505" w:type="dxa"/>
            <w:gridSpan w:val="3"/>
            <w:vMerge/>
            <w:tcBorders>
              <w:left w:val="single" w:sz="12" w:space="0" w:color="auto"/>
              <w:right w:val="single" w:sz="12" w:space="0" w:color="auto"/>
            </w:tcBorders>
          </w:tcPr>
          <w:p w:rsidR="00EA5A0E" w:rsidRDefault="00EA5A0E">
            <w:pPr>
              <w:wordWrap w:val="0"/>
              <w:overflowPunct w:val="0"/>
              <w:autoSpaceDE w:val="0"/>
              <w:autoSpaceDN w:val="0"/>
              <w:ind w:left="57" w:right="57"/>
            </w:pPr>
          </w:p>
        </w:tc>
      </w:tr>
      <w:tr w:rsidR="00EA5A0E">
        <w:trPr>
          <w:cantSplit/>
          <w:trHeight w:val="377"/>
        </w:trPr>
        <w:tc>
          <w:tcPr>
            <w:tcW w:w="8505" w:type="dxa"/>
            <w:gridSpan w:val="3"/>
            <w:vMerge/>
            <w:tcBorders>
              <w:left w:val="single" w:sz="12" w:space="0" w:color="auto"/>
              <w:right w:val="single" w:sz="12" w:space="0" w:color="auto"/>
            </w:tcBorders>
          </w:tcPr>
          <w:p w:rsidR="00EA5A0E" w:rsidRDefault="00EA5A0E">
            <w:pPr>
              <w:wordWrap w:val="0"/>
              <w:overflowPunct w:val="0"/>
              <w:autoSpaceDE w:val="0"/>
              <w:autoSpaceDN w:val="0"/>
              <w:ind w:left="57" w:right="57"/>
            </w:pPr>
          </w:p>
        </w:tc>
      </w:tr>
      <w:tr w:rsidR="00EA5A0E">
        <w:trPr>
          <w:cantSplit/>
          <w:trHeight w:val="377"/>
        </w:trPr>
        <w:tc>
          <w:tcPr>
            <w:tcW w:w="8505" w:type="dxa"/>
            <w:gridSpan w:val="3"/>
            <w:vMerge/>
            <w:tcBorders>
              <w:left w:val="single" w:sz="12" w:space="0" w:color="auto"/>
              <w:right w:val="single" w:sz="12" w:space="0" w:color="auto"/>
            </w:tcBorders>
          </w:tcPr>
          <w:p w:rsidR="00EA5A0E" w:rsidRDefault="00EA5A0E">
            <w:pPr>
              <w:wordWrap w:val="0"/>
              <w:overflowPunct w:val="0"/>
              <w:autoSpaceDE w:val="0"/>
              <w:autoSpaceDN w:val="0"/>
              <w:ind w:left="57" w:right="57"/>
            </w:pPr>
          </w:p>
        </w:tc>
      </w:tr>
      <w:tr w:rsidR="00EA5A0E">
        <w:trPr>
          <w:cantSplit/>
          <w:trHeight w:val="377"/>
        </w:trPr>
        <w:tc>
          <w:tcPr>
            <w:tcW w:w="8505" w:type="dxa"/>
            <w:gridSpan w:val="3"/>
            <w:vMerge/>
            <w:tcBorders>
              <w:left w:val="single" w:sz="12" w:space="0" w:color="auto"/>
              <w:right w:val="single" w:sz="12" w:space="0" w:color="auto"/>
            </w:tcBorders>
          </w:tcPr>
          <w:p w:rsidR="00EA5A0E" w:rsidRDefault="00EA5A0E">
            <w:pPr>
              <w:wordWrap w:val="0"/>
              <w:overflowPunct w:val="0"/>
              <w:autoSpaceDE w:val="0"/>
              <w:autoSpaceDN w:val="0"/>
              <w:ind w:left="57" w:right="57"/>
            </w:pPr>
          </w:p>
        </w:tc>
      </w:tr>
      <w:tr w:rsidR="007675A3" w:rsidTr="00AD4AFF">
        <w:trPr>
          <w:cantSplit/>
          <w:trHeight w:val="377"/>
        </w:trPr>
        <w:tc>
          <w:tcPr>
            <w:tcW w:w="2052" w:type="dxa"/>
            <w:vMerge w:val="restart"/>
            <w:tcBorders>
              <w:left w:val="single" w:sz="12" w:space="0" w:color="auto"/>
            </w:tcBorders>
            <w:vAlign w:val="center"/>
          </w:tcPr>
          <w:p w:rsidR="007675A3" w:rsidRDefault="007675A3">
            <w:pPr>
              <w:wordWrap w:val="0"/>
              <w:overflowPunct w:val="0"/>
              <w:autoSpaceDE w:val="0"/>
              <w:autoSpaceDN w:val="0"/>
              <w:ind w:left="57" w:right="57"/>
              <w:jc w:val="distribute"/>
            </w:pPr>
            <w:r>
              <w:rPr>
                <w:rFonts w:hint="eastAsia"/>
              </w:rPr>
              <w:t>博物館資料名</w:t>
            </w:r>
          </w:p>
        </w:tc>
        <w:tc>
          <w:tcPr>
            <w:tcW w:w="4320" w:type="dxa"/>
            <w:vMerge w:val="restart"/>
            <w:tcBorders>
              <w:right w:val="single" w:sz="4" w:space="0" w:color="auto"/>
            </w:tcBorders>
            <w:vAlign w:val="center"/>
          </w:tcPr>
          <w:p w:rsidR="007675A3" w:rsidRDefault="007675A3" w:rsidP="00AD4AFF">
            <w:pPr>
              <w:wordWrap w:val="0"/>
              <w:overflowPunct w:val="0"/>
              <w:autoSpaceDE w:val="0"/>
              <w:autoSpaceDN w:val="0"/>
              <w:ind w:left="57" w:right="57"/>
            </w:pPr>
          </w:p>
        </w:tc>
        <w:tc>
          <w:tcPr>
            <w:tcW w:w="2133" w:type="dxa"/>
            <w:vMerge w:val="restart"/>
            <w:tcBorders>
              <w:left w:val="single" w:sz="4" w:space="0" w:color="auto"/>
              <w:right w:val="single" w:sz="12" w:space="0" w:color="auto"/>
            </w:tcBorders>
          </w:tcPr>
          <w:p w:rsidR="007675A3" w:rsidRDefault="007675A3" w:rsidP="007675A3">
            <w:pPr>
              <w:wordWrap w:val="0"/>
              <w:overflowPunct w:val="0"/>
              <w:autoSpaceDE w:val="0"/>
              <w:autoSpaceDN w:val="0"/>
              <w:ind w:right="57"/>
            </w:pPr>
          </w:p>
          <w:p w:rsidR="007675A3" w:rsidRDefault="007675A3" w:rsidP="007675A3">
            <w:pPr>
              <w:wordWrap w:val="0"/>
              <w:overflowPunct w:val="0"/>
              <w:autoSpaceDE w:val="0"/>
              <w:autoSpaceDN w:val="0"/>
              <w:ind w:right="57"/>
            </w:pPr>
            <w:r>
              <w:rPr>
                <w:rFonts w:hint="eastAsia"/>
              </w:rPr>
              <w:t>１　掲載利用あり</w:t>
            </w:r>
          </w:p>
          <w:p w:rsidR="007675A3" w:rsidRDefault="007675A3" w:rsidP="007675A3">
            <w:pPr>
              <w:wordWrap w:val="0"/>
              <w:overflowPunct w:val="0"/>
              <w:autoSpaceDE w:val="0"/>
              <w:autoSpaceDN w:val="0"/>
              <w:ind w:right="57"/>
            </w:pPr>
          </w:p>
          <w:p w:rsidR="007675A3" w:rsidRDefault="007675A3" w:rsidP="007675A3">
            <w:pPr>
              <w:wordWrap w:val="0"/>
              <w:overflowPunct w:val="0"/>
              <w:autoSpaceDE w:val="0"/>
              <w:autoSpaceDN w:val="0"/>
              <w:ind w:right="57"/>
            </w:pPr>
            <w:r>
              <w:rPr>
                <w:rFonts w:hint="eastAsia"/>
              </w:rPr>
              <w:t>２</w:t>
            </w:r>
            <w:r w:rsidR="00827E4E">
              <w:rPr>
                <w:rFonts w:hint="eastAsia"/>
              </w:rPr>
              <w:t xml:space="preserve">　</w:t>
            </w:r>
            <w:r>
              <w:rPr>
                <w:rFonts w:hint="eastAsia"/>
              </w:rPr>
              <w:t>掲載利用なし</w:t>
            </w:r>
          </w:p>
          <w:p w:rsidR="007675A3" w:rsidRDefault="007675A3" w:rsidP="007675A3">
            <w:pPr>
              <w:wordWrap w:val="0"/>
              <w:overflowPunct w:val="0"/>
              <w:autoSpaceDE w:val="0"/>
              <w:autoSpaceDN w:val="0"/>
              <w:ind w:right="57"/>
            </w:pPr>
          </w:p>
        </w:tc>
      </w:tr>
      <w:tr w:rsidR="007675A3" w:rsidTr="007675A3">
        <w:trPr>
          <w:cantSplit/>
          <w:trHeight w:val="377"/>
        </w:trPr>
        <w:tc>
          <w:tcPr>
            <w:tcW w:w="2052" w:type="dxa"/>
            <w:vMerge/>
            <w:tcBorders>
              <w:left w:val="single" w:sz="12" w:space="0" w:color="auto"/>
            </w:tcBorders>
            <w:vAlign w:val="center"/>
          </w:tcPr>
          <w:p w:rsidR="007675A3" w:rsidRDefault="007675A3">
            <w:pPr>
              <w:wordWrap w:val="0"/>
              <w:overflowPunct w:val="0"/>
              <w:autoSpaceDE w:val="0"/>
              <w:autoSpaceDN w:val="0"/>
              <w:ind w:left="57" w:right="57"/>
              <w:jc w:val="distribute"/>
            </w:pPr>
          </w:p>
        </w:tc>
        <w:tc>
          <w:tcPr>
            <w:tcW w:w="4320" w:type="dxa"/>
            <w:vMerge/>
            <w:tcBorders>
              <w:right w:val="single" w:sz="4" w:space="0" w:color="auto"/>
            </w:tcBorders>
          </w:tcPr>
          <w:p w:rsidR="007675A3" w:rsidRDefault="007675A3">
            <w:pPr>
              <w:wordWrap w:val="0"/>
              <w:overflowPunct w:val="0"/>
              <w:autoSpaceDE w:val="0"/>
              <w:autoSpaceDN w:val="0"/>
              <w:ind w:left="57" w:right="57"/>
            </w:pPr>
          </w:p>
        </w:tc>
        <w:tc>
          <w:tcPr>
            <w:tcW w:w="2133" w:type="dxa"/>
            <w:vMerge/>
            <w:tcBorders>
              <w:left w:val="single" w:sz="4" w:space="0" w:color="auto"/>
              <w:right w:val="single" w:sz="12" w:space="0" w:color="auto"/>
            </w:tcBorders>
          </w:tcPr>
          <w:p w:rsidR="007675A3" w:rsidRDefault="007675A3">
            <w:pPr>
              <w:wordWrap w:val="0"/>
              <w:overflowPunct w:val="0"/>
              <w:autoSpaceDE w:val="0"/>
              <w:autoSpaceDN w:val="0"/>
              <w:ind w:left="57" w:right="57"/>
            </w:pPr>
          </w:p>
        </w:tc>
      </w:tr>
      <w:tr w:rsidR="00EA5A0E">
        <w:trPr>
          <w:cantSplit/>
          <w:trHeight w:val="377"/>
        </w:trPr>
        <w:tc>
          <w:tcPr>
            <w:tcW w:w="2052" w:type="dxa"/>
            <w:vMerge w:val="restart"/>
            <w:tcBorders>
              <w:left w:val="single" w:sz="12" w:space="0" w:color="auto"/>
            </w:tcBorders>
            <w:vAlign w:val="center"/>
          </w:tcPr>
          <w:p w:rsidR="00EA5A0E" w:rsidRDefault="00EA5A0E">
            <w:pPr>
              <w:wordWrap w:val="0"/>
              <w:overflowPunct w:val="0"/>
              <w:autoSpaceDE w:val="0"/>
              <w:autoSpaceDN w:val="0"/>
              <w:ind w:left="57" w:right="57"/>
              <w:jc w:val="distribute"/>
            </w:pPr>
            <w:r>
              <w:rPr>
                <w:rFonts w:hint="eastAsia"/>
              </w:rPr>
              <w:t>利用目的</w:t>
            </w:r>
          </w:p>
        </w:tc>
        <w:tc>
          <w:tcPr>
            <w:tcW w:w="6453" w:type="dxa"/>
            <w:gridSpan w:val="2"/>
            <w:vMerge w:val="restart"/>
            <w:tcBorders>
              <w:right w:val="single" w:sz="12" w:space="0" w:color="auto"/>
            </w:tcBorders>
          </w:tcPr>
          <w:p w:rsidR="00EA5A0E" w:rsidRDefault="00EA5A0E">
            <w:pPr>
              <w:wordWrap w:val="0"/>
              <w:overflowPunct w:val="0"/>
              <w:autoSpaceDE w:val="0"/>
              <w:autoSpaceDN w:val="0"/>
              <w:ind w:left="57" w:right="57"/>
            </w:pPr>
            <w:r>
              <w:rPr>
                <w:rFonts w:hint="eastAsia"/>
              </w:rPr>
              <w:t xml:space="preserve">　</w:t>
            </w:r>
            <w:r w:rsidR="007675A3">
              <w:rPr>
                <w:rFonts w:hint="eastAsia"/>
              </w:rPr>
              <w:t>該当する番号を○で囲んでください。利用目的が「４」に該当する場合は、具体的な内容を記載してください。</w:t>
            </w:r>
          </w:p>
          <w:p w:rsidR="007675A3" w:rsidRDefault="007675A3" w:rsidP="001C467D">
            <w:pPr>
              <w:wordWrap w:val="0"/>
              <w:overflowPunct w:val="0"/>
              <w:autoSpaceDE w:val="0"/>
              <w:autoSpaceDN w:val="0"/>
              <w:ind w:leftChars="100" w:left="420" w:right="57" w:hangingChars="100" w:hanging="210"/>
            </w:pPr>
            <w:r>
              <w:rPr>
                <w:rFonts w:hint="eastAsia"/>
              </w:rPr>
              <w:t>１　地方公共団体が行う教育、学術又は文化に係る事業の</w:t>
            </w:r>
            <w:r w:rsidR="00476A23">
              <w:rPr>
                <w:rFonts w:hint="eastAsia"/>
              </w:rPr>
              <w:t>用</w:t>
            </w:r>
            <w:r>
              <w:rPr>
                <w:rFonts w:hint="eastAsia"/>
              </w:rPr>
              <w:t>に供する利用</w:t>
            </w:r>
          </w:p>
          <w:p w:rsidR="001C467D" w:rsidRDefault="001C467D" w:rsidP="001C467D">
            <w:pPr>
              <w:wordWrap w:val="0"/>
              <w:overflowPunct w:val="0"/>
              <w:autoSpaceDE w:val="0"/>
              <w:autoSpaceDN w:val="0"/>
              <w:ind w:leftChars="100" w:left="420" w:right="57" w:hangingChars="100" w:hanging="210"/>
            </w:pPr>
            <w:r>
              <w:rPr>
                <w:rFonts w:hint="eastAsia"/>
              </w:rPr>
              <w:t>２　博物館、美術館、図書館、研究所及び</w:t>
            </w:r>
            <w:r w:rsidR="00476A23">
              <w:rPr>
                <w:rFonts w:hint="eastAsia"/>
              </w:rPr>
              <w:t>学校その他の教育機関（営利を目的として設置されているものを除く。）において展示公開、調査研究又は教育普及の用に供する利用</w:t>
            </w:r>
          </w:p>
          <w:p w:rsidR="001C467D" w:rsidRDefault="001C467D" w:rsidP="001C467D">
            <w:pPr>
              <w:wordWrap w:val="0"/>
              <w:overflowPunct w:val="0"/>
              <w:autoSpaceDE w:val="0"/>
              <w:autoSpaceDN w:val="0"/>
              <w:ind w:leftChars="100" w:left="420" w:right="57" w:hangingChars="100" w:hanging="210"/>
            </w:pPr>
            <w:r>
              <w:rPr>
                <w:rFonts w:hint="eastAsia"/>
              </w:rPr>
              <w:t>３　時事の報道の用に供する利用</w:t>
            </w:r>
          </w:p>
          <w:p w:rsidR="001C467D" w:rsidRDefault="001C467D" w:rsidP="001C467D">
            <w:pPr>
              <w:wordWrap w:val="0"/>
              <w:overflowPunct w:val="0"/>
              <w:autoSpaceDE w:val="0"/>
              <w:autoSpaceDN w:val="0"/>
              <w:ind w:leftChars="100" w:left="420" w:right="57" w:hangingChars="100" w:hanging="210"/>
            </w:pPr>
            <w:r>
              <w:rPr>
                <w:rFonts w:hint="eastAsia"/>
              </w:rPr>
              <w:t>４　その他</w:t>
            </w:r>
          </w:p>
          <w:p w:rsidR="001C467D" w:rsidRDefault="001C467D" w:rsidP="001C467D">
            <w:pPr>
              <w:wordWrap w:val="0"/>
              <w:overflowPunct w:val="0"/>
              <w:autoSpaceDE w:val="0"/>
              <w:autoSpaceDN w:val="0"/>
              <w:ind w:leftChars="100" w:left="420" w:right="57" w:hangingChars="100" w:hanging="210"/>
            </w:pPr>
          </w:p>
          <w:p w:rsidR="001C467D" w:rsidRDefault="001C467D" w:rsidP="001C467D">
            <w:pPr>
              <w:wordWrap w:val="0"/>
              <w:overflowPunct w:val="0"/>
              <w:autoSpaceDE w:val="0"/>
              <w:autoSpaceDN w:val="0"/>
              <w:ind w:leftChars="100" w:left="420" w:right="57" w:hangingChars="100" w:hanging="210"/>
            </w:pPr>
          </w:p>
          <w:p w:rsidR="001C467D" w:rsidRDefault="001C467D" w:rsidP="001C467D">
            <w:pPr>
              <w:wordWrap w:val="0"/>
              <w:overflowPunct w:val="0"/>
              <w:autoSpaceDE w:val="0"/>
              <w:autoSpaceDN w:val="0"/>
              <w:ind w:leftChars="100" w:left="420" w:right="57" w:hangingChars="100" w:hanging="210"/>
            </w:pPr>
          </w:p>
          <w:p w:rsidR="001C467D" w:rsidRDefault="001C467D" w:rsidP="001C467D">
            <w:pPr>
              <w:wordWrap w:val="0"/>
              <w:overflowPunct w:val="0"/>
              <w:autoSpaceDE w:val="0"/>
              <w:autoSpaceDN w:val="0"/>
              <w:ind w:leftChars="100" w:left="420" w:right="57" w:hangingChars="100" w:hanging="210"/>
            </w:pPr>
          </w:p>
          <w:p w:rsidR="001C467D" w:rsidRDefault="001C467D" w:rsidP="001C467D">
            <w:pPr>
              <w:wordWrap w:val="0"/>
              <w:overflowPunct w:val="0"/>
              <w:autoSpaceDE w:val="0"/>
              <w:autoSpaceDN w:val="0"/>
              <w:ind w:leftChars="100" w:left="420" w:right="57" w:hangingChars="100" w:hanging="210"/>
            </w:pPr>
            <w:r>
              <w:rPr>
                <w:rFonts w:hint="eastAsia"/>
              </w:rPr>
              <w:t xml:space="preserve">　特別利用件数　　　件　　　　　　掲載利用件数　　　件</w:t>
            </w:r>
          </w:p>
        </w:tc>
      </w:tr>
      <w:tr w:rsidR="00EA5A0E">
        <w:trPr>
          <w:cantSplit/>
          <w:trHeight w:val="377"/>
        </w:trPr>
        <w:tc>
          <w:tcPr>
            <w:tcW w:w="2052" w:type="dxa"/>
            <w:vMerge/>
            <w:tcBorders>
              <w:left w:val="single" w:sz="12" w:space="0" w:color="auto"/>
            </w:tcBorders>
            <w:vAlign w:val="center"/>
          </w:tcPr>
          <w:p w:rsidR="00EA5A0E" w:rsidRDefault="00EA5A0E">
            <w:pPr>
              <w:wordWrap w:val="0"/>
              <w:overflowPunct w:val="0"/>
              <w:autoSpaceDE w:val="0"/>
              <w:autoSpaceDN w:val="0"/>
              <w:ind w:left="57" w:right="57"/>
              <w:jc w:val="distribute"/>
            </w:pPr>
          </w:p>
        </w:tc>
        <w:tc>
          <w:tcPr>
            <w:tcW w:w="6453" w:type="dxa"/>
            <w:gridSpan w:val="2"/>
            <w:vMerge/>
            <w:tcBorders>
              <w:right w:val="single" w:sz="12" w:space="0" w:color="auto"/>
            </w:tcBorders>
          </w:tcPr>
          <w:p w:rsidR="00EA5A0E" w:rsidRDefault="00EA5A0E">
            <w:pPr>
              <w:wordWrap w:val="0"/>
              <w:overflowPunct w:val="0"/>
              <w:autoSpaceDE w:val="0"/>
              <w:autoSpaceDN w:val="0"/>
              <w:ind w:left="57" w:right="57"/>
            </w:pPr>
          </w:p>
        </w:tc>
      </w:tr>
      <w:tr w:rsidR="00EA5A0E">
        <w:trPr>
          <w:cantSplit/>
          <w:trHeight w:val="377"/>
        </w:trPr>
        <w:tc>
          <w:tcPr>
            <w:tcW w:w="2052" w:type="dxa"/>
            <w:vMerge/>
            <w:tcBorders>
              <w:left w:val="single" w:sz="12" w:space="0" w:color="auto"/>
            </w:tcBorders>
            <w:vAlign w:val="center"/>
          </w:tcPr>
          <w:p w:rsidR="00EA5A0E" w:rsidRDefault="00EA5A0E">
            <w:pPr>
              <w:wordWrap w:val="0"/>
              <w:overflowPunct w:val="0"/>
              <w:autoSpaceDE w:val="0"/>
              <w:autoSpaceDN w:val="0"/>
              <w:ind w:left="57" w:right="57"/>
              <w:jc w:val="distribute"/>
            </w:pPr>
          </w:p>
        </w:tc>
        <w:tc>
          <w:tcPr>
            <w:tcW w:w="6453" w:type="dxa"/>
            <w:gridSpan w:val="2"/>
            <w:vMerge/>
            <w:tcBorders>
              <w:right w:val="single" w:sz="12" w:space="0" w:color="auto"/>
            </w:tcBorders>
          </w:tcPr>
          <w:p w:rsidR="00EA5A0E" w:rsidRDefault="00EA5A0E">
            <w:pPr>
              <w:wordWrap w:val="0"/>
              <w:overflowPunct w:val="0"/>
              <w:autoSpaceDE w:val="0"/>
              <w:autoSpaceDN w:val="0"/>
              <w:ind w:left="57" w:right="57"/>
            </w:pPr>
          </w:p>
        </w:tc>
      </w:tr>
      <w:tr w:rsidR="00EA5A0E">
        <w:trPr>
          <w:cantSplit/>
          <w:trHeight w:val="377"/>
        </w:trPr>
        <w:tc>
          <w:tcPr>
            <w:tcW w:w="2052" w:type="dxa"/>
            <w:vMerge w:val="restart"/>
            <w:tcBorders>
              <w:left w:val="single" w:sz="12" w:space="0" w:color="auto"/>
            </w:tcBorders>
            <w:vAlign w:val="center"/>
          </w:tcPr>
          <w:p w:rsidR="00EA5A0E" w:rsidRDefault="00EA5A0E">
            <w:pPr>
              <w:wordWrap w:val="0"/>
              <w:overflowPunct w:val="0"/>
              <w:autoSpaceDE w:val="0"/>
              <w:autoSpaceDN w:val="0"/>
              <w:ind w:left="57" w:right="57"/>
              <w:jc w:val="distribute"/>
            </w:pPr>
            <w:r>
              <w:rPr>
                <w:rFonts w:hint="eastAsia"/>
              </w:rPr>
              <w:t>利用期間</w:t>
            </w:r>
          </w:p>
        </w:tc>
        <w:tc>
          <w:tcPr>
            <w:tcW w:w="6453" w:type="dxa"/>
            <w:gridSpan w:val="2"/>
            <w:vMerge w:val="restart"/>
            <w:tcBorders>
              <w:right w:val="single" w:sz="12" w:space="0" w:color="auto"/>
            </w:tcBorders>
            <w:vAlign w:val="center"/>
          </w:tcPr>
          <w:p w:rsidR="00EA5A0E" w:rsidRDefault="00EA5A0E">
            <w:pPr>
              <w:tabs>
                <w:tab w:val="left" w:pos="2288"/>
              </w:tabs>
              <w:wordWrap w:val="0"/>
              <w:overflowPunct w:val="0"/>
              <w:autoSpaceDE w:val="0"/>
              <w:autoSpaceDN w:val="0"/>
              <w:ind w:left="57" w:right="57"/>
            </w:pPr>
            <w:r>
              <w:rPr>
                <w:rFonts w:hint="eastAsia"/>
              </w:rPr>
              <w:t xml:space="preserve">　　　　　年　　月　　日～　　　　年　　月　　日</w:t>
            </w:r>
          </w:p>
        </w:tc>
      </w:tr>
      <w:tr w:rsidR="00EA5A0E" w:rsidTr="00827E4E">
        <w:trPr>
          <w:cantSplit/>
          <w:trHeight w:val="377"/>
        </w:trPr>
        <w:tc>
          <w:tcPr>
            <w:tcW w:w="2052" w:type="dxa"/>
            <w:vMerge/>
            <w:tcBorders>
              <w:left w:val="single" w:sz="12" w:space="0" w:color="auto"/>
              <w:bottom w:val="single" w:sz="4" w:space="0" w:color="auto"/>
            </w:tcBorders>
          </w:tcPr>
          <w:p w:rsidR="00EA5A0E" w:rsidRDefault="00EA5A0E">
            <w:pPr>
              <w:wordWrap w:val="0"/>
              <w:overflowPunct w:val="0"/>
              <w:autoSpaceDE w:val="0"/>
              <w:autoSpaceDN w:val="0"/>
              <w:ind w:left="57" w:right="57"/>
            </w:pPr>
          </w:p>
        </w:tc>
        <w:tc>
          <w:tcPr>
            <w:tcW w:w="6453" w:type="dxa"/>
            <w:gridSpan w:val="2"/>
            <w:vMerge/>
            <w:tcBorders>
              <w:bottom w:val="single" w:sz="4" w:space="0" w:color="auto"/>
              <w:right w:val="single" w:sz="12" w:space="0" w:color="auto"/>
            </w:tcBorders>
          </w:tcPr>
          <w:p w:rsidR="00EA5A0E" w:rsidRDefault="00EA5A0E">
            <w:pPr>
              <w:wordWrap w:val="0"/>
              <w:overflowPunct w:val="0"/>
              <w:autoSpaceDE w:val="0"/>
              <w:autoSpaceDN w:val="0"/>
              <w:ind w:left="57" w:right="57"/>
            </w:pPr>
          </w:p>
        </w:tc>
      </w:tr>
      <w:tr w:rsidR="001C467D" w:rsidTr="00766543">
        <w:trPr>
          <w:cantSplit/>
          <w:trHeight w:val="1586"/>
        </w:trPr>
        <w:tc>
          <w:tcPr>
            <w:tcW w:w="8505" w:type="dxa"/>
            <w:gridSpan w:val="3"/>
            <w:tcBorders>
              <w:top w:val="nil"/>
              <w:left w:val="single" w:sz="12" w:space="0" w:color="auto"/>
              <w:bottom w:val="single" w:sz="12" w:space="0" w:color="auto"/>
              <w:right w:val="single" w:sz="12" w:space="0" w:color="auto"/>
            </w:tcBorders>
            <w:vAlign w:val="center"/>
          </w:tcPr>
          <w:p w:rsidR="001C467D" w:rsidRDefault="001C467D" w:rsidP="00766543">
            <w:pPr>
              <w:wordWrap w:val="0"/>
              <w:overflowPunct w:val="0"/>
              <w:autoSpaceDE w:val="0"/>
              <w:autoSpaceDN w:val="0"/>
              <w:ind w:right="57"/>
            </w:pPr>
            <w:r>
              <w:rPr>
                <w:rFonts w:hint="eastAsia"/>
              </w:rPr>
              <w:t xml:space="preserve">　利用料について</w:t>
            </w:r>
          </w:p>
          <w:p w:rsidR="001C467D" w:rsidRDefault="001C467D" w:rsidP="00766543">
            <w:pPr>
              <w:wordWrap w:val="0"/>
              <w:overflowPunct w:val="0"/>
              <w:autoSpaceDE w:val="0"/>
              <w:autoSpaceDN w:val="0"/>
              <w:ind w:leftChars="100" w:left="210" w:right="57" w:firstLineChars="100" w:firstLine="210"/>
            </w:pPr>
            <w:r>
              <w:rPr>
                <w:rFonts w:hint="eastAsia"/>
              </w:rPr>
              <w:t>博物館資料の特別利用に当たっては、博物館資料１点につき</w:t>
            </w:r>
            <w:r w:rsidRPr="001C467D">
              <w:rPr>
                <w:rFonts w:ascii="ＭＳ 明朝" w:hAnsi="ＭＳ 明朝" w:hint="eastAsia"/>
              </w:rPr>
              <w:t>2,000</w:t>
            </w:r>
            <w:r>
              <w:rPr>
                <w:rFonts w:hint="eastAsia"/>
              </w:rPr>
              <w:t>円（当該博物館資料を掲載利用する場合は、１点につ</w:t>
            </w:r>
            <w:r w:rsidRPr="001C467D">
              <w:rPr>
                <w:rFonts w:ascii="ＭＳ 明朝" w:hAnsi="ＭＳ 明朝" w:hint="eastAsia"/>
              </w:rPr>
              <w:t>き5,000円</w:t>
            </w:r>
            <w:r>
              <w:rPr>
                <w:rFonts w:hint="eastAsia"/>
              </w:rPr>
              <w:t>）の利用料が必要となります。</w:t>
            </w:r>
          </w:p>
          <w:p w:rsidR="001C467D" w:rsidRDefault="001C467D" w:rsidP="00766543">
            <w:pPr>
              <w:wordWrap w:val="0"/>
              <w:overflowPunct w:val="0"/>
              <w:autoSpaceDE w:val="0"/>
              <w:autoSpaceDN w:val="0"/>
              <w:ind w:leftChars="100" w:left="210" w:right="57" w:firstLineChars="100" w:firstLine="210"/>
            </w:pPr>
            <w:r>
              <w:rPr>
                <w:rFonts w:hint="eastAsia"/>
              </w:rPr>
              <w:t>なお、利用料は別に定める基準により、減免となる場合があります。別紙「</w:t>
            </w:r>
            <w:r w:rsidR="002E7BDE">
              <w:rPr>
                <w:rFonts w:hint="eastAsia"/>
              </w:rPr>
              <w:t>博物館資料特別利用減免対象利用一覧」をご参照ください。</w:t>
            </w:r>
          </w:p>
        </w:tc>
      </w:tr>
    </w:tbl>
    <w:p w:rsidR="00EA5A0E" w:rsidRDefault="002E7BDE" w:rsidP="00C96D1C">
      <w:pPr>
        <w:wordWrap w:val="0"/>
        <w:overflowPunct w:val="0"/>
        <w:autoSpaceDE w:val="0"/>
        <w:autoSpaceDN w:val="0"/>
        <w:ind w:leftChars="100" w:left="1050" w:hangingChars="400" w:hanging="840"/>
      </w:pPr>
      <w:r>
        <w:rPr>
          <w:rFonts w:hint="eastAsia"/>
        </w:rPr>
        <w:t>（</w:t>
      </w:r>
      <w:r w:rsidR="00EA5A0E">
        <w:rPr>
          <w:rFonts w:hint="eastAsia"/>
        </w:rPr>
        <w:t>注</w:t>
      </w:r>
      <w:r w:rsidR="00C96D1C">
        <w:rPr>
          <w:rFonts w:hint="eastAsia"/>
        </w:rPr>
        <w:t>１</w:t>
      </w:r>
      <w:r>
        <w:rPr>
          <w:rFonts w:hint="eastAsia"/>
        </w:rPr>
        <w:t>）　「掲載利用」とは、資料の出版物への掲載又はテレビジョン放映等に利用する場合をいいます。</w:t>
      </w:r>
    </w:p>
    <w:p w:rsidR="002E7BDE" w:rsidRDefault="00C96D1C" w:rsidP="00C96D1C">
      <w:pPr>
        <w:wordWrap w:val="0"/>
        <w:overflowPunct w:val="0"/>
        <w:autoSpaceDE w:val="0"/>
        <w:autoSpaceDN w:val="0"/>
        <w:ind w:leftChars="100" w:left="1050" w:hangingChars="400" w:hanging="840"/>
      </w:pPr>
      <w:r>
        <w:rPr>
          <w:rFonts w:hint="eastAsia"/>
        </w:rPr>
        <w:t xml:space="preserve">（注２）　</w:t>
      </w:r>
      <w:r w:rsidR="002E7BDE">
        <w:rPr>
          <w:rFonts w:hint="eastAsia"/>
        </w:rPr>
        <w:t>博物館資料の特別利用は、鎌倉国宝館条例、同施行規則及び鎌倉国宝館博物館資料の特別利用に係る取扱基準を遵守することが許可条件となります。</w:t>
      </w:r>
    </w:p>
    <w:sectPr w:rsidR="002E7BD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7CB" w:rsidRDefault="006B77CB" w:rsidP="00F23EB4">
      <w:r>
        <w:separator/>
      </w:r>
    </w:p>
  </w:endnote>
  <w:endnote w:type="continuationSeparator" w:id="0">
    <w:p w:rsidR="006B77CB" w:rsidRDefault="006B77CB" w:rsidP="00F2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7CB" w:rsidRDefault="006B77CB" w:rsidP="00F23EB4">
      <w:r>
        <w:separator/>
      </w:r>
    </w:p>
  </w:footnote>
  <w:footnote w:type="continuationSeparator" w:id="0">
    <w:p w:rsidR="006B77CB" w:rsidRDefault="006B77CB" w:rsidP="00F2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0E"/>
    <w:rsid w:val="00045120"/>
    <w:rsid w:val="001C467D"/>
    <w:rsid w:val="002654AE"/>
    <w:rsid w:val="002E7BDE"/>
    <w:rsid w:val="00381C8E"/>
    <w:rsid w:val="00386C7C"/>
    <w:rsid w:val="003F3AB3"/>
    <w:rsid w:val="004412CF"/>
    <w:rsid w:val="00476A23"/>
    <w:rsid w:val="004E7230"/>
    <w:rsid w:val="00601806"/>
    <w:rsid w:val="00680688"/>
    <w:rsid w:val="006B77CB"/>
    <w:rsid w:val="00721D9E"/>
    <w:rsid w:val="00766543"/>
    <w:rsid w:val="007675A3"/>
    <w:rsid w:val="00827E4E"/>
    <w:rsid w:val="009E3A0B"/>
    <w:rsid w:val="00A518E8"/>
    <w:rsid w:val="00AC723F"/>
    <w:rsid w:val="00AD4AFF"/>
    <w:rsid w:val="00C96D1C"/>
    <w:rsid w:val="00E809EF"/>
    <w:rsid w:val="00EA5A0E"/>
    <w:rsid w:val="00EF7115"/>
    <w:rsid w:val="00F0179B"/>
    <w:rsid w:val="00F2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2024-01-15T00:59:00Z</dcterms:created>
  <dcterms:modified xsi:type="dcterms:W3CDTF">2024-01-15T00:59:00Z</dcterms:modified>
</cp:coreProperties>
</file>