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589"/>
        <w:tblW w:w="153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4"/>
        <w:gridCol w:w="3207"/>
        <w:gridCol w:w="3068"/>
        <w:gridCol w:w="1956"/>
      </w:tblGrid>
      <w:tr w:rsidR="004D7D8C" w:rsidRPr="002B1C35" w:rsidTr="007B041B">
        <w:trPr>
          <w:trHeight w:hRule="exact" w:val="566"/>
        </w:trPr>
        <w:tc>
          <w:tcPr>
            <w:tcW w:w="70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7D8C" w:rsidRPr="003B3C1B" w:rsidRDefault="004D7D8C" w:rsidP="007B041B">
            <w:pPr>
              <w:widowControl/>
              <w:rPr>
                <w:rFonts w:ascii="ＭＳ 明朝" w:hAnsi="ＭＳ 明朝" w:cs="ＭＳ Ｐゴシック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 w:rsidRPr="003B3C1B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在</w:t>
            </w:r>
            <w:r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3B3C1B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庫</w:t>
            </w:r>
            <w:r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3B3C1B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品</w:t>
            </w:r>
            <w:r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3B3C1B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受</w:t>
            </w:r>
            <w:r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3B3C1B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払</w:t>
            </w:r>
            <w:r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3B3C1B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簿</w:t>
            </w: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7D8C" w:rsidRPr="002B1C35" w:rsidRDefault="004D7D8C" w:rsidP="007B041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  <w:u w:val="single"/>
                <w:lang w:eastAsia="zh-TW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  <w:u w:val="single"/>
              </w:rPr>
              <w:t xml:space="preserve">　　　　　年　　　月分</w:t>
            </w: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7D8C" w:rsidRPr="003B3C1B" w:rsidRDefault="004D7D8C" w:rsidP="007B041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  <w:u w:val="single"/>
                <w:lang w:eastAsia="zh-TW"/>
              </w:rPr>
              <w:t>鎌倉市立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  <w:u w:val="single"/>
              </w:rPr>
              <w:t xml:space="preserve">　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  <w:u w:val="single"/>
                <w:lang w:eastAsia="zh-TW"/>
              </w:rPr>
              <w:t xml:space="preserve">　小学校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  <w:u w:val="single"/>
              </w:rPr>
              <w:t xml:space="preserve">　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D8C" w:rsidRPr="002B1C35" w:rsidRDefault="004D7D8C" w:rsidP="007B041B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（様式　</w:t>
            </w:r>
            <w:r w:rsidRPr="002A598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６</w:t>
            </w: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）</w:t>
            </w:r>
          </w:p>
        </w:tc>
      </w:tr>
    </w:tbl>
    <w:tbl>
      <w:tblPr>
        <w:tblpPr w:leftFromText="142" w:rightFromText="142" w:vertAnchor="page" w:horzAnchor="margin" w:tblpY="1201"/>
        <w:tblW w:w="153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"/>
        <w:gridCol w:w="595"/>
        <w:gridCol w:w="595"/>
        <w:gridCol w:w="598"/>
        <w:gridCol w:w="595"/>
        <w:gridCol w:w="596"/>
        <w:gridCol w:w="599"/>
        <w:gridCol w:w="596"/>
        <w:gridCol w:w="596"/>
        <w:gridCol w:w="602"/>
        <w:gridCol w:w="597"/>
        <w:gridCol w:w="597"/>
        <w:gridCol w:w="600"/>
        <w:gridCol w:w="597"/>
        <w:gridCol w:w="597"/>
        <w:gridCol w:w="600"/>
        <w:gridCol w:w="599"/>
        <w:gridCol w:w="597"/>
        <w:gridCol w:w="603"/>
        <w:gridCol w:w="597"/>
        <w:gridCol w:w="597"/>
        <w:gridCol w:w="603"/>
        <w:gridCol w:w="599"/>
        <w:gridCol w:w="599"/>
        <w:gridCol w:w="535"/>
        <w:gridCol w:w="566"/>
      </w:tblGrid>
      <w:tr w:rsidR="004D7D8C" w:rsidRPr="002B1C35" w:rsidTr="004D7D8C">
        <w:trPr>
          <w:cantSplit/>
          <w:trHeight w:val="48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  <w:shd w:val="clear" w:color="auto" w:fill="B6DDE8"/>
            <w:noWrap/>
            <w:vAlign w:val="bottom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ind w:firstLineChars="250" w:firstLine="600"/>
              <w:rPr>
                <w:rFonts w:ascii="ＭＳ 明朝" w:hAnsi="ＭＳ 明朝" w:cs="ＭＳ Ｐゴシック"/>
                <w:kern w:val="0"/>
                <w:sz w:val="24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B6DDE8"/>
            <w:noWrap/>
            <w:vAlign w:val="bottom"/>
          </w:tcPr>
          <w:p w:rsidR="004D7D8C" w:rsidRPr="002B1C35" w:rsidRDefault="004D7D8C" w:rsidP="004D7D8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</w:t>
            </w:r>
          </w:p>
        </w:tc>
      </w:tr>
      <w:tr w:rsidR="004D7D8C" w:rsidRPr="002B1C35" w:rsidTr="004D7D8C">
        <w:trPr>
          <w:cantSplit/>
          <w:trHeight w:val="328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5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9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2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3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3466"/>
        <w:tblW w:w="153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"/>
        <w:gridCol w:w="595"/>
        <w:gridCol w:w="595"/>
        <w:gridCol w:w="598"/>
        <w:gridCol w:w="595"/>
        <w:gridCol w:w="596"/>
        <w:gridCol w:w="599"/>
        <w:gridCol w:w="596"/>
        <w:gridCol w:w="596"/>
        <w:gridCol w:w="602"/>
        <w:gridCol w:w="597"/>
        <w:gridCol w:w="597"/>
        <w:gridCol w:w="600"/>
        <w:gridCol w:w="597"/>
        <w:gridCol w:w="597"/>
        <w:gridCol w:w="600"/>
        <w:gridCol w:w="599"/>
        <w:gridCol w:w="597"/>
        <w:gridCol w:w="603"/>
        <w:gridCol w:w="597"/>
        <w:gridCol w:w="597"/>
        <w:gridCol w:w="603"/>
        <w:gridCol w:w="599"/>
        <w:gridCol w:w="599"/>
        <w:gridCol w:w="535"/>
        <w:gridCol w:w="566"/>
      </w:tblGrid>
      <w:tr w:rsidR="004D7D8C" w:rsidRPr="002B1C35" w:rsidTr="004D7D8C">
        <w:trPr>
          <w:cantSplit/>
          <w:trHeight w:val="48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  <w:shd w:val="clear" w:color="auto" w:fill="B6DDE8"/>
            <w:noWrap/>
            <w:vAlign w:val="bottom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ind w:firstLineChars="250" w:firstLine="600"/>
              <w:rPr>
                <w:rFonts w:ascii="ＭＳ 明朝" w:hAnsi="ＭＳ 明朝" w:cs="ＭＳ Ｐゴシック"/>
                <w:kern w:val="0"/>
                <w:sz w:val="24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B6DDE8"/>
            <w:noWrap/>
            <w:vAlign w:val="bottom"/>
          </w:tcPr>
          <w:p w:rsidR="004D7D8C" w:rsidRPr="002B1C35" w:rsidRDefault="004D7D8C" w:rsidP="004D7D8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</w:t>
            </w:r>
          </w:p>
        </w:tc>
      </w:tr>
      <w:tr w:rsidR="004D7D8C" w:rsidRPr="002B1C35" w:rsidTr="004D7D8C">
        <w:trPr>
          <w:cantSplit/>
          <w:trHeight w:val="328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5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9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2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3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5716"/>
        <w:tblW w:w="153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"/>
        <w:gridCol w:w="595"/>
        <w:gridCol w:w="595"/>
        <w:gridCol w:w="598"/>
        <w:gridCol w:w="595"/>
        <w:gridCol w:w="596"/>
        <w:gridCol w:w="599"/>
        <w:gridCol w:w="596"/>
        <w:gridCol w:w="596"/>
        <w:gridCol w:w="602"/>
        <w:gridCol w:w="597"/>
        <w:gridCol w:w="597"/>
        <w:gridCol w:w="600"/>
        <w:gridCol w:w="597"/>
        <w:gridCol w:w="597"/>
        <w:gridCol w:w="600"/>
        <w:gridCol w:w="599"/>
        <w:gridCol w:w="597"/>
        <w:gridCol w:w="603"/>
        <w:gridCol w:w="597"/>
        <w:gridCol w:w="597"/>
        <w:gridCol w:w="603"/>
        <w:gridCol w:w="599"/>
        <w:gridCol w:w="599"/>
        <w:gridCol w:w="535"/>
        <w:gridCol w:w="566"/>
      </w:tblGrid>
      <w:tr w:rsidR="004D7D8C" w:rsidRPr="002B1C35" w:rsidTr="004D7D8C">
        <w:trPr>
          <w:cantSplit/>
          <w:trHeight w:val="48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  <w:shd w:val="clear" w:color="auto" w:fill="B6DDE8"/>
            <w:noWrap/>
            <w:vAlign w:val="bottom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ind w:firstLineChars="250" w:firstLine="600"/>
              <w:rPr>
                <w:rFonts w:ascii="ＭＳ 明朝" w:hAnsi="ＭＳ 明朝" w:cs="ＭＳ Ｐゴシック"/>
                <w:kern w:val="0"/>
                <w:sz w:val="24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B6DDE8"/>
            <w:noWrap/>
            <w:vAlign w:val="bottom"/>
          </w:tcPr>
          <w:p w:rsidR="004D7D8C" w:rsidRPr="002B1C35" w:rsidRDefault="004D7D8C" w:rsidP="004D7D8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</w:t>
            </w:r>
          </w:p>
        </w:tc>
      </w:tr>
      <w:tr w:rsidR="004D7D8C" w:rsidRPr="002B1C35" w:rsidTr="004D7D8C">
        <w:trPr>
          <w:cantSplit/>
          <w:trHeight w:val="328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5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9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2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3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7981"/>
        <w:tblW w:w="153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"/>
        <w:gridCol w:w="595"/>
        <w:gridCol w:w="595"/>
        <w:gridCol w:w="598"/>
        <w:gridCol w:w="595"/>
        <w:gridCol w:w="596"/>
        <w:gridCol w:w="599"/>
        <w:gridCol w:w="596"/>
        <w:gridCol w:w="596"/>
        <w:gridCol w:w="602"/>
        <w:gridCol w:w="597"/>
        <w:gridCol w:w="597"/>
        <w:gridCol w:w="600"/>
        <w:gridCol w:w="597"/>
        <w:gridCol w:w="597"/>
        <w:gridCol w:w="600"/>
        <w:gridCol w:w="599"/>
        <w:gridCol w:w="597"/>
        <w:gridCol w:w="603"/>
        <w:gridCol w:w="597"/>
        <w:gridCol w:w="597"/>
        <w:gridCol w:w="603"/>
        <w:gridCol w:w="599"/>
        <w:gridCol w:w="599"/>
        <w:gridCol w:w="535"/>
        <w:gridCol w:w="566"/>
      </w:tblGrid>
      <w:tr w:rsidR="004D7D8C" w:rsidRPr="002B1C35" w:rsidTr="004D7D8C">
        <w:trPr>
          <w:cantSplit/>
          <w:trHeight w:val="48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  <w:shd w:val="clear" w:color="auto" w:fill="B6DDE8"/>
            <w:noWrap/>
            <w:vAlign w:val="bottom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ind w:firstLineChars="250" w:firstLine="600"/>
              <w:rPr>
                <w:rFonts w:ascii="ＭＳ 明朝" w:hAnsi="ＭＳ 明朝" w:cs="ＭＳ Ｐゴシック"/>
                <w:kern w:val="0"/>
                <w:sz w:val="24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  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  <w:vertAlign w:val="subscript"/>
              </w:rPr>
              <w:t>単位</w:t>
            </w:r>
            <w:r w:rsidRPr="002B1C35">
              <w:rPr>
                <w:rFonts w:ascii="ＭＳ 明朝" w:hAnsi="ＭＳ 明朝" w:cs="ＭＳ Ｐゴシック" w:hint="eastAsia"/>
                <w:kern w:val="0"/>
                <w:sz w:val="24"/>
              </w:rPr>
              <w:t>（　）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shd w:val="clear" w:color="auto" w:fill="B6DDE8"/>
            <w:noWrap/>
            <w:vAlign w:val="bottom"/>
          </w:tcPr>
          <w:p w:rsidR="004D7D8C" w:rsidRPr="002B1C35" w:rsidRDefault="004D7D8C" w:rsidP="004D7D8C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</w:t>
            </w:r>
          </w:p>
        </w:tc>
      </w:tr>
      <w:tr w:rsidR="004D7D8C" w:rsidRPr="002B1C35" w:rsidTr="004D7D8C">
        <w:trPr>
          <w:cantSplit/>
          <w:trHeight w:val="328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5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9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6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2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7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入</w:t>
            </w:r>
          </w:p>
        </w:tc>
        <w:tc>
          <w:tcPr>
            <w:tcW w:w="599" w:type="dxa"/>
            <w:tcBorders>
              <w:top w:val="nil"/>
              <w:left w:val="nil"/>
              <w:bottom w:val="double" w:sz="4" w:space="0" w:color="auto"/>
              <w:right w:val="dotted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出</w:t>
            </w:r>
          </w:p>
        </w:tc>
        <w:tc>
          <w:tcPr>
            <w:tcW w:w="53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B6DDE8"/>
            <w:noWrap/>
            <w:vAlign w:val="center"/>
          </w:tcPr>
          <w:p w:rsidR="004D7D8C" w:rsidRPr="002B1C35" w:rsidRDefault="004D7D8C" w:rsidP="004D7D8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2B1C35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残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4D7D8C" w:rsidRPr="002B1C35" w:rsidTr="004D7D8C">
        <w:trPr>
          <w:cantSplit/>
          <w:trHeight w:hRule="exact" w:val="2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D8C" w:rsidRPr="002B1C35" w:rsidRDefault="004D7D8C" w:rsidP="004D7D8C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4D7D8C" w:rsidRDefault="004D7D8C">
      <w:pPr>
        <w:rPr>
          <w:sz w:val="22"/>
        </w:rPr>
      </w:pPr>
    </w:p>
    <w:sectPr w:rsidR="004D7D8C" w:rsidSect="004D7D8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8C"/>
    <w:rsid w:val="004D7D8C"/>
    <w:rsid w:val="007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8A24B4"/>
  <w15:chartTrackingRefBased/>
  <w15:docId w15:val="{5D57D710-2D31-46FB-AC64-F0F2FB67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D8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2021-07-27T02:05:00Z</dcterms:created>
  <dcterms:modified xsi:type="dcterms:W3CDTF">2021-07-27T02:20:00Z</dcterms:modified>
</cp:coreProperties>
</file>