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0C2" w:rsidRPr="00FD4D78" w:rsidRDefault="003450C2" w:rsidP="003450C2">
      <w:pPr>
        <w:pStyle w:val="a4"/>
        <w:shd w:val="clear" w:color="auto" w:fill="000000"/>
        <w:spacing w:before="180" w:after="180" w:line="420" w:lineRule="exact"/>
        <w:rPr>
          <w:rFonts w:ascii="ＭＳ ゴシック" w:eastAsia="ＭＳ ゴシック" w:hAnsi="ＭＳ ゴシック"/>
          <w:b/>
          <w:sz w:val="24"/>
        </w:rPr>
      </w:pPr>
      <w:r>
        <w:rPr>
          <w:rFonts w:ascii="ＭＳ ゴシック" w:eastAsia="ＭＳ ゴシック" w:hAnsi="ＭＳ ゴシック" w:hint="eastAsia"/>
          <w:b/>
          <w:sz w:val="24"/>
        </w:rPr>
        <w:t>記入上の注意点</w:t>
      </w:r>
    </w:p>
    <w:p w:rsidR="00752AB2" w:rsidRPr="001C1639" w:rsidRDefault="00752AB2" w:rsidP="001C1639">
      <w:pPr>
        <w:snapToGrid w:val="0"/>
        <w:spacing w:line="320" w:lineRule="exact"/>
        <w:jc w:val="left"/>
        <w:rPr>
          <w:rFonts w:asciiTheme="majorEastAsia" w:eastAsiaTheme="majorEastAsia" w:hAnsiTheme="majorEastAsia"/>
          <w:sz w:val="18"/>
          <w:szCs w:val="18"/>
        </w:rPr>
      </w:pPr>
      <w:r w:rsidRPr="001C1639">
        <w:rPr>
          <w:rFonts w:asciiTheme="majorEastAsia" w:eastAsiaTheme="majorEastAsia" w:hAnsiTheme="majorEastAsia" w:hint="eastAsia"/>
          <w:sz w:val="18"/>
          <w:szCs w:val="18"/>
        </w:rPr>
        <w:t>障害者雇用アンケート調査について、</w:t>
      </w:r>
      <w:r w:rsidR="00E4182E" w:rsidRPr="001C1639">
        <w:rPr>
          <w:rFonts w:asciiTheme="majorEastAsia" w:eastAsiaTheme="majorEastAsia" w:hAnsiTheme="majorEastAsia" w:hint="eastAsia"/>
          <w:sz w:val="18"/>
          <w:szCs w:val="18"/>
        </w:rPr>
        <w:t>注意点</w:t>
      </w:r>
      <w:r w:rsidRPr="001C1639">
        <w:rPr>
          <w:rFonts w:asciiTheme="majorEastAsia" w:eastAsiaTheme="majorEastAsia" w:hAnsiTheme="majorEastAsia" w:hint="eastAsia"/>
          <w:sz w:val="18"/>
          <w:szCs w:val="18"/>
        </w:rPr>
        <w:t>を設問ごとにまとめていますので、ご覧ください。</w:t>
      </w:r>
      <w:r w:rsidR="00EE5DAD">
        <w:rPr>
          <w:rFonts w:asciiTheme="majorEastAsia" w:eastAsiaTheme="majorEastAsia" w:hAnsiTheme="majorEastAsia" w:hint="eastAsia"/>
          <w:sz w:val="18"/>
          <w:szCs w:val="18"/>
        </w:rPr>
        <w:t>ご不明点</w:t>
      </w:r>
      <w:r w:rsidRPr="001C1639">
        <w:rPr>
          <w:rFonts w:asciiTheme="majorEastAsia" w:eastAsiaTheme="majorEastAsia" w:hAnsiTheme="majorEastAsia" w:hint="eastAsia"/>
          <w:sz w:val="18"/>
          <w:szCs w:val="18"/>
        </w:rPr>
        <w:t>は、下記担当へお問い合わせください。</w:t>
      </w:r>
    </w:p>
    <w:p w:rsidR="008B4E83" w:rsidRPr="001C1639" w:rsidRDefault="008B4E83" w:rsidP="008B4E83">
      <w:pPr>
        <w:snapToGrid w:val="0"/>
        <w:spacing w:line="240" w:lineRule="exact"/>
        <w:jc w:val="left"/>
        <w:rPr>
          <w:rFonts w:asciiTheme="majorEastAsia" w:eastAsiaTheme="majorEastAsia" w:hAnsiTheme="majorEastAsia"/>
          <w:sz w:val="18"/>
          <w:szCs w:val="18"/>
        </w:rPr>
      </w:pPr>
    </w:p>
    <w:p w:rsidR="001C0546" w:rsidRPr="001C1639" w:rsidRDefault="001C0546" w:rsidP="001C1639">
      <w:pPr>
        <w:pStyle w:val="a3"/>
        <w:snapToGrid w:val="0"/>
        <w:spacing w:line="320" w:lineRule="exact"/>
        <w:ind w:leftChars="0" w:left="420"/>
        <w:jc w:val="left"/>
        <w:rPr>
          <w:rFonts w:asciiTheme="majorEastAsia" w:eastAsiaTheme="majorEastAsia" w:hAnsiTheme="majorEastAsia"/>
          <w:sz w:val="18"/>
          <w:szCs w:val="18"/>
        </w:rPr>
      </w:pPr>
      <w:r w:rsidRPr="001C1639">
        <w:rPr>
          <w:b/>
          <w:noProof/>
          <w:sz w:val="18"/>
          <w:szCs w:val="18"/>
        </w:rPr>
        <mc:AlternateContent>
          <mc:Choice Requires="wps">
            <w:drawing>
              <wp:anchor distT="0" distB="0" distL="114300" distR="114300" simplePos="0" relativeHeight="251659264" behindDoc="0" locked="0" layoutInCell="1" allowOverlap="1" wp14:anchorId="1F259529" wp14:editId="7FD8055B">
                <wp:simplePos x="0" y="0"/>
                <wp:positionH relativeFrom="column">
                  <wp:posOffset>-273685</wp:posOffset>
                </wp:positionH>
                <wp:positionV relativeFrom="paragraph">
                  <wp:posOffset>20320</wp:posOffset>
                </wp:positionV>
                <wp:extent cx="786765" cy="424815"/>
                <wp:effectExtent l="0" t="0" r="0" b="0"/>
                <wp:wrapNone/>
                <wp:docPr id="16" name="円/楕円 16"/>
                <wp:cNvGraphicFramePr/>
                <a:graphic xmlns:a="http://schemas.openxmlformats.org/drawingml/2006/main">
                  <a:graphicData uri="http://schemas.microsoft.com/office/word/2010/wordprocessingShape">
                    <wps:wsp>
                      <wps:cNvSpPr/>
                      <wps:spPr>
                        <a:xfrm>
                          <a:off x="0" y="0"/>
                          <a:ext cx="786765" cy="424815"/>
                        </a:xfrm>
                        <a:prstGeom prst="ellipse">
                          <a:avLst/>
                        </a:prstGeom>
                        <a:solidFill>
                          <a:schemeClr val="bg1">
                            <a:lumMod val="50000"/>
                          </a:schemeClr>
                        </a:solidFill>
                        <a:ln>
                          <a:noFill/>
                        </a:ln>
                      </wps:spPr>
                      <wps:style>
                        <a:lnRef idx="2">
                          <a:schemeClr val="dk1">
                            <a:shade val="50000"/>
                          </a:schemeClr>
                        </a:lnRef>
                        <a:fillRef idx="1">
                          <a:schemeClr val="dk1"/>
                        </a:fillRef>
                        <a:effectRef idx="0">
                          <a:schemeClr val="dk1"/>
                        </a:effectRef>
                        <a:fontRef idx="minor">
                          <a:schemeClr val="lt1"/>
                        </a:fontRef>
                      </wps:style>
                      <wps:txbx>
                        <w:txbxContent>
                          <w:p w:rsidR="001C0546" w:rsidRPr="008A4739" w:rsidRDefault="001C0546" w:rsidP="001C0546">
                            <w:pPr>
                              <w:jc w:val="center"/>
                              <w:rPr>
                                <w:rFonts w:asciiTheme="majorEastAsia" w:eastAsiaTheme="majorEastAsia" w:hAnsiTheme="majorEastAsia"/>
                                <w:b/>
                                <w:sz w:val="20"/>
                              </w:rPr>
                            </w:pPr>
                            <w:r>
                              <w:rPr>
                                <w:rFonts w:asciiTheme="majorEastAsia" w:eastAsiaTheme="majorEastAsia" w:hAnsiTheme="majorEastAsia" w:hint="eastAsia"/>
                                <w:b/>
                                <w:sz w:val="20"/>
                              </w:rPr>
                              <w:t>問２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6" o:spid="_x0000_s1026" style="position:absolute;left:0;text-align:left;margin-left:-21.55pt;margin-top:1.6pt;width:61.95pt;height:3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" fillcolor="#7f7f7f [1612]" stroked="f" strokeweight="2pt">
                <v:textbox>
                  <w:txbxContent>
                    <w:p w:rsidR="001C0546" w:rsidRPr="008A4739" w:rsidRDefault="001C0546" w:rsidP="001C0546">
                      <w:pPr>
                        <w:jc w:val="center"/>
                        <w:rPr>
                          <w:rFonts w:asciiTheme="majorEastAsia" w:eastAsiaTheme="majorEastAsia" w:hAnsiTheme="majorEastAsia"/>
                          <w:b/>
                          <w:sz w:val="20"/>
                        </w:rPr>
                      </w:pPr>
                      <w:r>
                        <w:rPr>
                          <w:rFonts w:asciiTheme="majorEastAsia" w:eastAsiaTheme="majorEastAsia" w:hAnsiTheme="majorEastAsia" w:hint="eastAsia"/>
                          <w:b/>
                          <w:sz w:val="20"/>
                        </w:rPr>
                        <w:t>問２</w:t>
                      </w:r>
                    </w:p>
                  </w:txbxContent>
                </v:textbox>
              </v:oval>
            </w:pict>
          </mc:Fallback>
        </mc:AlternateContent>
      </w:r>
    </w:p>
    <w:p w:rsidR="001C0546" w:rsidRPr="001C1639" w:rsidRDefault="001C0546" w:rsidP="001C1639">
      <w:pPr>
        <w:pStyle w:val="a3"/>
        <w:snapToGrid w:val="0"/>
        <w:spacing w:line="320" w:lineRule="exact"/>
        <w:ind w:leftChars="0" w:left="420"/>
        <w:jc w:val="left"/>
        <w:rPr>
          <w:rFonts w:asciiTheme="majorEastAsia" w:eastAsiaTheme="majorEastAsia" w:hAnsiTheme="majorEastAsia"/>
          <w:sz w:val="18"/>
          <w:szCs w:val="18"/>
        </w:rPr>
      </w:pPr>
    </w:p>
    <w:p w:rsidR="00752AB2" w:rsidRPr="001C1639" w:rsidRDefault="00752AB2" w:rsidP="001C1639">
      <w:pPr>
        <w:pStyle w:val="a3"/>
        <w:numPr>
          <w:ilvl w:val="0"/>
          <w:numId w:val="2"/>
        </w:numPr>
        <w:snapToGrid w:val="0"/>
        <w:spacing w:line="320" w:lineRule="exact"/>
        <w:ind w:leftChars="0"/>
        <w:jc w:val="left"/>
        <w:rPr>
          <w:rFonts w:asciiTheme="majorEastAsia" w:eastAsiaTheme="majorEastAsia" w:hAnsiTheme="majorEastAsia"/>
          <w:sz w:val="18"/>
          <w:szCs w:val="18"/>
        </w:rPr>
      </w:pPr>
      <w:r w:rsidRPr="001C1639">
        <w:rPr>
          <w:rFonts w:asciiTheme="majorEastAsia" w:eastAsiaTheme="majorEastAsia" w:hAnsiTheme="majorEastAsia" w:hint="eastAsia"/>
          <w:sz w:val="18"/>
          <w:szCs w:val="18"/>
        </w:rPr>
        <w:t>「従業員数」とは１週間の所定労働時間が20時間以上</w:t>
      </w:r>
      <w:r w:rsidR="004E5CDF" w:rsidRPr="001C1639">
        <w:rPr>
          <w:rFonts w:asciiTheme="majorEastAsia" w:eastAsiaTheme="majorEastAsia" w:hAnsiTheme="majorEastAsia" w:hint="eastAsia"/>
          <w:sz w:val="18"/>
          <w:szCs w:val="18"/>
        </w:rPr>
        <w:t>であって、１年を超えて雇用される方（見込みを含みます。）</w:t>
      </w:r>
      <w:r w:rsidRPr="001C1639">
        <w:rPr>
          <w:rFonts w:asciiTheme="majorEastAsia" w:eastAsiaTheme="majorEastAsia" w:hAnsiTheme="majorEastAsia" w:hint="eastAsia"/>
          <w:sz w:val="18"/>
          <w:szCs w:val="18"/>
        </w:rPr>
        <w:t>の人数です。</w:t>
      </w:r>
    </w:p>
    <w:p w:rsidR="00D01B5F" w:rsidRPr="001C1639" w:rsidRDefault="00D01B5F" w:rsidP="00521300">
      <w:pPr>
        <w:pStyle w:val="a3"/>
        <w:snapToGrid w:val="0"/>
        <w:spacing w:line="140" w:lineRule="exact"/>
        <w:ind w:leftChars="0" w:left="420"/>
        <w:jc w:val="left"/>
        <w:rPr>
          <w:rFonts w:asciiTheme="majorEastAsia" w:eastAsiaTheme="majorEastAsia" w:hAnsiTheme="majorEastAsia"/>
          <w:sz w:val="18"/>
          <w:szCs w:val="18"/>
        </w:rPr>
      </w:pPr>
    </w:p>
    <w:p w:rsidR="001C0546" w:rsidRPr="001C1639" w:rsidRDefault="00521300" w:rsidP="001C1639">
      <w:pPr>
        <w:pStyle w:val="a3"/>
        <w:snapToGrid w:val="0"/>
        <w:spacing w:line="320" w:lineRule="exact"/>
        <w:ind w:leftChars="0" w:left="420"/>
        <w:jc w:val="left"/>
        <w:rPr>
          <w:rFonts w:asciiTheme="majorEastAsia" w:eastAsiaTheme="majorEastAsia" w:hAnsiTheme="majorEastAsia"/>
          <w:sz w:val="18"/>
          <w:szCs w:val="18"/>
        </w:rPr>
      </w:pPr>
      <w:r w:rsidRPr="001C1639">
        <w:rPr>
          <w:b/>
          <w:noProof/>
          <w:sz w:val="18"/>
          <w:szCs w:val="18"/>
        </w:rPr>
        <mc:AlternateContent>
          <mc:Choice Requires="wps">
            <w:drawing>
              <wp:anchor distT="0" distB="0" distL="114300" distR="114300" simplePos="0" relativeHeight="251661312" behindDoc="0" locked="0" layoutInCell="1" allowOverlap="1" wp14:anchorId="75DC79E2" wp14:editId="263CC73E">
                <wp:simplePos x="0" y="0"/>
                <wp:positionH relativeFrom="column">
                  <wp:posOffset>-269240</wp:posOffset>
                </wp:positionH>
                <wp:positionV relativeFrom="paragraph">
                  <wp:posOffset>13970</wp:posOffset>
                </wp:positionV>
                <wp:extent cx="786765" cy="424815"/>
                <wp:effectExtent l="0" t="0" r="0" b="0"/>
                <wp:wrapNone/>
                <wp:docPr id="17" name="円/楕円 17"/>
                <wp:cNvGraphicFramePr/>
                <a:graphic xmlns:a="http://schemas.openxmlformats.org/drawingml/2006/main">
                  <a:graphicData uri="http://schemas.microsoft.com/office/word/2010/wordprocessingShape">
                    <wps:wsp>
                      <wps:cNvSpPr/>
                      <wps:spPr>
                        <a:xfrm>
                          <a:off x="0" y="0"/>
                          <a:ext cx="786765" cy="424815"/>
                        </a:xfrm>
                        <a:prstGeom prst="ellipse">
                          <a:avLst/>
                        </a:prstGeom>
                        <a:solidFill>
                          <a:schemeClr val="bg1">
                            <a:lumMod val="50000"/>
                          </a:schemeClr>
                        </a:solidFill>
                        <a:ln>
                          <a:noFill/>
                        </a:ln>
                      </wps:spPr>
                      <wps:style>
                        <a:lnRef idx="2">
                          <a:schemeClr val="dk1">
                            <a:shade val="50000"/>
                          </a:schemeClr>
                        </a:lnRef>
                        <a:fillRef idx="1">
                          <a:schemeClr val="dk1"/>
                        </a:fillRef>
                        <a:effectRef idx="0">
                          <a:schemeClr val="dk1"/>
                        </a:effectRef>
                        <a:fontRef idx="minor">
                          <a:schemeClr val="lt1"/>
                        </a:fontRef>
                      </wps:style>
                      <wps:txbx>
                        <w:txbxContent>
                          <w:p w:rsidR="001C0546" w:rsidRPr="008A4739" w:rsidRDefault="001C0546" w:rsidP="001C0546">
                            <w:pPr>
                              <w:jc w:val="center"/>
                              <w:rPr>
                                <w:rFonts w:asciiTheme="majorEastAsia" w:eastAsiaTheme="majorEastAsia" w:hAnsiTheme="majorEastAsia"/>
                                <w:b/>
                                <w:sz w:val="20"/>
                              </w:rPr>
                            </w:pPr>
                            <w:r>
                              <w:rPr>
                                <w:rFonts w:asciiTheme="majorEastAsia" w:eastAsiaTheme="majorEastAsia" w:hAnsiTheme="majorEastAsia" w:hint="eastAsia"/>
                                <w:b/>
                                <w:sz w:val="20"/>
                              </w:rPr>
                              <w:t>問３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7" o:spid="_x0000_s1027" style="position:absolute;left:0;text-align:left;margin-left:-21.2pt;margin-top:1.1pt;width:61.95pt;height:3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" fillcolor="#7f7f7f [1612]" stroked="f" strokeweight="2pt">
                <v:textbox>
                  <w:txbxContent>
                    <w:p w:rsidR="001C0546" w:rsidRPr="008A4739" w:rsidRDefault="001C0546" w:rsidP="001C0546">
                      <w:pPr>
                        <w:jc w:val="center"/>
                        <w:rPr>
                          <w:rFonts w:asciiTheme="majorEastAsia" w:eastAsiaTheme="majorEastAsia" w:hAnsiTheme="majorEastAsia"/>
                          <w:b/>
                          <w:sz w:val="20"/>
                        </w:rPr>
                      </w:pPr>
                      <w:r>
                        <w:rPr>
                          <w:rFonts w:asciiTheme="majorEastAsia" w:eastAsiaTheme="majorEastAsia" w:hAnsiTheme="majorEastAsia" w:hint="eastAsia"/>
                          <w:b/>
                          <w:sz w:val="20"/>
                        </w:rPr>
                        <w:t>問３</w:t>
                      </w:r>
                    </w:p>
                  </w:txbxContent>
                </v:textbox>
              </v:oval>
            </w:pict>
          </mc:Fallback>
        </mc:AlternateContent>
      </w:r>
    </w:p>
    <w:p w:rsidR="001C0546" w:rsidRPr="001C1639" w:rsidRDefault="001C0546" w:rsidP="001C1639">
      <w:pPr>
        <w:pStyle w:val="a3"/>
        <w:snapToGrid w:val="0"/>
        <w:spacing w:line="320" w:lineRule="exact"/>
        <w:ind w:leftChars="0" w:left="420"/>
        <w:jc w:val="left"/>
        <w:rPr>
          <w:rFonts w:asciiTheme="majorEastAsia" w:eastAsiaTheme="majorEastAsia" w:hAnsiTheme="majorEastAsia"/>
          <w:sz w:val="18"/>
          <w:szCs w:val="18"/>
        </w:rPr>
      </w:pPr>
    </w:p>
    <w:p w:rsidR="00D61772" w:rsidRDefault="004A06C6" w:rsidP="001C1639">
      <w:pPr>
        <w:pStyle w:val="a3"/>
        <w:numPr>
          <w:ilvl w:val="0"/>
          <w:numId w:val="1"/>
        </w:numPr>
        <w:snapToGrid w:val="0"/>
        <w:spacing w:line="320" w:lineRule="exact"/>
        <w:ind w:leftChars="0"/>
        <w:jc w:val="left"/>
        <w:rPr>
          <w:rFonts w:asciiTheme="majorEastAsia" w:eastAsiaTheme="majorEastAsia" w:hAnsiTheme="majorEastAsia"/>
          <w:sz w:val="18"/>
          <w:szCs w:val="18"/>
        </w:rPr>
      </w:pPr>
      <w:r>
        <w:rPr>
          <w:rFonts w:asciiTheme="majorEastAsia" w:eastAsiaTheme="majorEastAsia" w:hAnsiTheme="majorEastAsia" w:hint="eastAsia"/>
          <w:sz w:val="18"/>
          <w:szCs w:val="18"/>
        </w:rPr>
        <w:t>福祉事業所を利用する</w:t>
      </w:r>
      <w:r w:rsidR="00D61772">
        <w:rPr>
          <w:rFonts w:asciiTheme="majorEastAsia" w:eastAsiaTheme="majorEastAsia" w:hAnsiTheme="majorEastAsia" w:hint="eastAsia"/>
          <w:sz w:val="18"/>
          <w:szCs w:val="18"/>
        </w:rPr>
        <w:t>福祉的就労は含みません。</w:t>
      </w:r>
      <w:r>
        <w:rPr>
          <w:rFonts w:asciiTheme="majorEastAsia" w:eastAsiaTheme="majorEastAsia" w:hAnsiTheme="majorEastAsia" w:hint="eastAsia"/>
          <w:sz w:val="18"/>
          <w:szCs w:val="18"/>
        </w:rPr>
        <w:t>特例子会社は含みます。</w:t>
      </w:r>
    </w:p>
    <w:p w:rsidR="0041481C" w:rsidRPr="001C1639" w:rsidRDefault="0041481C" w:rsidP="001C1639">
      <w:pPr>
        <w:pStyle w:val="a3"/>
        <w:numPr>
          <w:ilvl w:val="0"/>
          <w:numId w:val="1"/>
        </w:numPr>
        <w:snapToGrid w:val="0"/>
        <w:spacing w:line="320" w:lineRule="exact"/>
        <w:ind w:leftChars="0"/>
        <w:jc w:val="left"/>
        <w:rPr>
          <w:rFonts w:asciiTheme="majorEastAsia" w:eastAsiaTheme="majorEastAsia" w:hAnsiTheme="majorEastAsia"/>
          <w:sz w:val="18"/>
          <w:szCs w:val="18"/>
        </w:rPr>
      </w:pPr>
      <w:r w:rsidRPr="001C1639">
        <w:rPr>
          <w:rFonts w:asciiTheme="majorEastAsia" w:eastAsiaTheme="majorEastAsia" w:hAnsiTheme="majorEastAsia" w:hint="eastAsia"/>
          <w:sz w:val="18"/>
          <w:szCs w:val="18"/>
        </w:rPr>
        <w:t>「障害者」とは、身体障害者、知的障害者、精神障害者、発達障害者、高次脳機能障害者、難病等の方のことです。</w:t>
      </w:r>
      <w:r w:rsidR="00A43DD3">
        <w:rPr>
          <w:rFonts w:asciiTheme="majorEastAsia" w:eastAsiaTheme="majorEastAsia" w:hAnsiTheme="majorEastAsia" w:hint="eastAsia"/>
          <w:sz w:val="18"/>
          <w:szCs w:val="18"/>
        </w:rPr>
        <w:t>（障害者雇用促進法</w:t>
      </w:r>
      <w:r w:rsidR="00730FAC">
        <w:rPr>
          <w:rFonts w:asciiTheme="majorEastAsia" w:eastAsiaTheme="majorEastAsia" w:hAnsiTheme="majorEastAsia" w:hint="eastAsia"/>
          <w:sz w:val="18"/>
          <w:szCs w:val="18"/>
        </w:rPr>
        <w:t>第</w:t>
      </w:r>
      <w:r w:rsidR="00175CE4">
        <w:rPr>
          <w:rFonts w:asciiTheme="majorEastAsia" w:eastAsiaTheme="majorEastAsia" w:hAnsiTheme="majorEastAsia" w:hint="eastAsia"/>
          <w:sz w:val="18"/>
          <w:szCs w:val="18"/>
        </w:rPr>
        <w:t>２条第１</w:t>
      </w:r>
      <w:r w:rsidR="00730FAC">
        <w:rPr>
          <w:rFonts w:asciiTheme="majorEastAsia" w:eastAsiaTheme="majorEastAsia" w:hAnsiTheme="majorEastAsia" w:hint="eastAsia"/>
          <w:sz w:val="18"/>
          <w:szCs w:val="18"/>
        </w:rPr>
        <w:t>号</w:t>
      </w:r>
      <w:r w:rsidR="00A43DD3">
        <w:rPr>
          <w:rFonts w:asciiTheme="majorEastAsia" w:eastAsiaTheme="majorEastAsia" w:hAnsiTheme="majorEastAsia" w:hint="eastAsia"/>
          <w:sz w:val="18"/>
          <w:szCs w:val="18"/>
        </w:rPr>
        <w:t>）</w:t>
      </w:r>
    </w:p>
    <w:p w:rsidR="00752AB2" w:rsidRDefault="00752AB2" w:rsidP="001C1639">
      <w:pPr>
        <w:pStyle w:val="a3"/>
        <w:numPr>
          <w:ilvl w:val="0"/>
          <w:numId w:val="1"/>
        </w:numPr>
        <w:snapToGrid w:val="0"/>
        <w:spacing w:line="320" w:lineRule="exact"/>
        <w:ind w:leftChars="0"/>
        <w:jc w:val="left"/>
        <w:rPr>
          <w:rFonts w:asciiTheme="majorEastAsia" w:eastAsiaTheme="majorEastAsia" w:hAnsiTheme="majorEastAsia"/>
          <w:sz w:val="18"/>
          <w:szCs w:val="18"/>
        </w:rPr>
      </w:pPr>
      <w:r w:rsidRPr="001C1639">
        <w:rPr>
          <w:rFonts w:asciiTheme="majorEastAsia" w:eastAsiaTheme="majorEastAsia" w:hAnsiTheme="majorEastAsia" w:hint="eastAsia"/>
          <w:sz w:val="18"/>
          <w:szCs w:val="18"/>
        </w:rPr>
        <w:t>基準日を平成30年10月1日</w:t>
      </w:r>
      <w:r w:rsidR="004E5CDF" w:rsidRPr="001C1639">
        <w:rPr>
          <w:rFonts w:asciiTheme="majorEastAsia" w:eastAsiaTheme="majorEastAsia" w:hAnsiTheme="majorEastAsia" w:hint="eastAsia"/>
          <w:sz w:val="18"/>
          <w:szCs w:val="18"/>
        </w:rPr>
        <w:t>としていますが、</w:t>
      </w:r>
      <w:r w:rsidR="000341AE" w:rsidRPr="001C1639">
        <w:rPr>
          <w:rFonts w:asciiTheme="majorEastAsia" w:eastAsiaTheme="majorEastAsia" w:hAnsiTheme="majorEastAsia" w:hint="eastAsia"/>
          <w:sz w:val="18"/>
          <w:szCs w:val="18"/>
        </w:rPr>
        <w:t>把握されていない</w:t>
      </w:r>
      <w:r w:rsidR="004E5CDF" w:rsidRPr="001C1639">
        <w:rPr>
          <w:rFonts w:asciiTheme="majorEastAsia" w:eastAsiaTheme="majorEastAsia" w:hAnsiTheme="majorEastAsia" w:hint="eastAsia"/>
          <w:sz w:val="18"/>
          <w:szCs w:val="18"/>
        </w:rPr>
        <w:t>場合は、公共職業安定所が行っている障害者雇用状況報告の平成30年6月1日のデータを使用してもかまいません。</w:t>
      </w:r>
    </w:p>
    <w:p w:rsidR="00521300" w:rsidRPr="001C1639" w:rsidRDefault="00521300" w:rsidP="001C1639">
      <w:pPr>
        <w:pStyle w:val="a3"/>
        <w:numPr>
          <w:ilvl w:val="0"/>
          <w:numId w:val="1"/>
        </w:numPr>
        <w:snapToGrid w:val="0"/>
        <w:spacing w:line="320" w:lineRule="exact"/>
        <w:ind w:leftChars="0"/>
        <w:jc w:val="left"/>
        <w:rPr>
          <w:rFonts w:asciiTheme="majorEastAsia" w:eastAsiaTheme="majorEastAsia" w:hAnsiTheme="majorEastAsia"/>
          <w:sz w:val="18"/>
          <w:szCs w:val="18"/>
        </w:rPr>
      </w:pPr>
      <w:r>
        <w:rPr>
          <w:rFonts w:asciiTheme="majorEastAsia" w:eastAsiaTheme="majorEastAsia" w:hAnsiTheme="majorEastAsia" w:hint="eastAsia"/>
          <w:sz w:val="18"/>
          <w:szCs w:val="18"/>
        </w:rPr>
        <w:t>雇用形態、勤務日数、勤務時間は問いません。</w:t>
      </w:r>
    </w:p>
    <w:p w:rsidR="00E4182E" w:rsidRPr="001C1639" w:rsidRDefault="00B059A7" w:rsidP="001C1639">
      <w:pPr>
        <w:pStyle w:val="a3"/>
        <w:numPr>
          <w:ilvl w:val="0"/>
          <w:numId w:val="1"/>
        </w:numPr>
        <w:snapToGrid w:val="0"/>
        <w:spacing w:line="320" w:lineRule="exact"/>
        <w:ind w:leftChars="0"/>
        <w:jc w:val="left"/>
        <w:rPr>
          <w:rFonts w:asciiTheme="majorEastAsia" w:eastAsiaTheme="majorEastAsia" w:hAnsiTheme="majorEastAsia"/>
          <w:sz w:val="18"/>
          <w:szCs w:val="18"/>
        </w:rPr>
      </w:pPr>
      <w:r w:rsidRPr="001C1639">
        <w:rPr>
          <w:rFonts w:asciiTheme="majorEastAsia" w:eastAsiaTheme="majorEastAsia" w:hAnsiTheme="majorEastAsia" w:hint="eastAsia"/>
          <w:sz w:val="18"/>
          <w:szCs w:val="18"/>
        </w:rPr>
        <w:t>既に貴事業所で把握されている範囲でお答えください。</w:t>
      </w:r>
      <w:r w:rsidR="00E4182E" w:rsidRPr="001C1639">
        <w:rPr>
          <w:rFonts w:asciiTheme="majorEastAsia" w:eastAsiaTheme="majorEastAsia" w:hAnsiTheme="majorEastAsia" w:hint="eastAsia"/>
          <w:sz w:val="18"/>
          <w:szCs w:val="18"/>
        </w:rPr>
        <w:t>障害の有無</w:t>
      </w:r>
      <w:r w:rsidR="0041481C" w:rsidRPr="001C1639">
        <w:rPr>
          <w:rFonts w:asciiTheme="majorEastAsia" w:eastAsiaTheme="majorEastAsia" w:hAnsiTheme="majorEastAsia" w:hint="eastAsia"/>
          <w:sz w:val="18"/>
          <w:szCs w:val="18"/>
        </w:rPr>
        <w:t>、居住地、障害種別</w:t>
      </w:r>
      <w:r w:rsidR="00E4182E" w:rsidRPr="001C1639">
        <w:rPr>
          <w:rFonts w:asciiTheme="majorEastAsia" w:eastAsiaTheme="majorEastAsia" w:hAnsiTheme="majorEastAsia" w:hint="eastAsia"/>
          <w:sz w:val="18"/>
          <w:szCs w:val="18"/>
        </w:rPr>
        <w:t>について改めて本人及び他の従業員へ確認し</w:t>
      </w:r>
      <w:bookmarkStart w:id="0" w:name="_GoBack"/>
      <w:bookmarkEnd w:id="0"/>
      <w:r w:rsidR="00E4182E" w:rsidRPr="001C1639">
        <w:rPr>
          <w:rFonts w:asciiTheme="majorEastAsia" w:eastAsiaTheme="majorEastAsia" w:hAnsiTheme="majorEastAsia" w:hint="eastAsia"/>
          <w:sz w:val="18"/>
          <w:szCs w:val="18"/>
        </w:rPr>
        <w:t>ていただく必要はありません。</w:t>
      </w:r>
    </w:p>
    <w:p w:rsidR="001C0546" w:rsidRPr="001C1639" w:rsidRDefault="001C0546" w:rsidP="00521300">
      <w:pPr>
        <w:pStyle w:val="a3"/>
        <w:snapToGrid w:val="0"/>
        <w:spacing w:line="180" w:lineRule="exact"/>
        <w:ind w:leftChars="0" w:left="420"/>
        <w:jc w:val="left"/>
        <w:rPr>
          <w:rFonts w:asciiTheme="majorEastAsia" w:eastAsiaTheme="majorEastAsia" w:hAnsiTheme="majorEastAsia"/>
          <w:sz w:val="18"/>
          <w:szCs w:val="18"/>
        </w:rPr>
      </w:pPr>
    </w:p>
    <w:p w:rsidR="001C0546" w:rsidRDefault="00521300" w:rsidP="001C1639">
      <w:pPr>
        <w:pStyle w:val="a3"/>
        <w:snapToGrid w:val="0"/>
        <w:spacing w:line="320" w:lineRule="exact"/>
        <w:ind w:leftChars="0" w:left="420"/>
        <w:jc w:val="left"/>
        <w:rPr>
          <w:rFonts w:asciiTheme="majorEastAsia" w:eastAsiaTheme="majorEastAsia" w:hAnsiTheme="majorEastAsia"/>
          <w:sz w:val="18"/>
          <w:szCs w:val="18"/>
        </w:rPr>
      </w:pPr>
      <w:r w:rsidRPr="001C1639">
        <w:rPr>
          <w:b/>
          <w:noProof/>
          <w:sz w:val="18"/>
          <w:szCs w:val="18"/>
        </w:rPr>
        <mc:AlternateContent>
          <mc:Choice Requires="wps">
            <w:drawing>
              <wp:anchor distT="0" distB="0" distL="114300" distR="114300" simplePos="0" relativeHeight="251663360" behindDoc="0" locked="0" layoutInCell="1" allowOverlap="1" wp14:anchorId="780DDAD3" wp14:editId="4690CA09">
                <wp:simplePos x="0" y="0"/>
                <wp:positionH relativeFrom="column">
                  <wp:posOffset>15875</wp:posOffset>
                </wp:positionH>
                <wp:positionV relativeFrom="paragraph">
                  <wp:posOffset>-3175</wp:posOffset>
                </wp:positionV>
                <wp:extent cx="1116330" cy="424815"/>
                <wp:effectExtent l="0" t="0" r="7620" b="0"/>
                <wp:wrapNone/>
                <wp:docPr id="20" name="円/楕円 20"/>
                <wp:cNvGraphicFramePr/>
                <a:graphic xmlns:a="http://schemas.openxmlformats.org/drawingml/2006/main">
                  <a:graphicData uri="http://schemas.microsoft.com/office/word/2010/wordprocessingShape">
                    <wps:wsp>
                      <wps:cNvSpPr/>
                      <wps:spPr>
                        <a:xfrm>
                          <a:off x="0" y="0"/>
                          <a:ext cx="1116330" cy="424815"/>
                        </a:xfrm>
                        <a:prstGeom prst="ellipse">
                          <a:avLst/>
                        </a:prstGeom>
                        <a:solidFill>
                          <a:schemeClr val="bg1">
                            <a:lumMod val="50000"/>
                          </a:schemeClr>
                        </a:solidFill>
                        <a:ln>
                          <a:noFill/>
                        </a:ln>
                      </wps:spPr>
                      <wps:style>
                        <a:lnRef idx="2">
                          <a:schemeClr val="dk1">
                            <a:shade val="50000"/>
                          </a:schemeClr>
                        </a:lnRef>
                        <a:fillRef idx="1">
                          <a:schemeClr val="dk1"/>
                        </a:fillRef>
                        <a:effectRef idx="0">
                          <a:schemeClr val="dk1"/>
                        </a:effectRef>
                        <a:fontRef idx="minor">
                          <a:schemeClr val="lt1"/>
                        </a:fontRef>
                      </wps:style>
                      <wps:txbx>
                        <w:txbxContent>
                          <w:p w:rsidR="001C0546" w:rsidRDefault="001C0546" w:rsidP="001C0546">
                            <w:pPr>
                              <w:jc w:val="center"/>
                              <w:rPr>
                                <w:rFonts w:asciiTheme="majorEastAsia" w:eastAsiaTheme="majorEastAsia" w:hAnsiTheme="majorEastAsia"/>
                                <w:b/>
                                <w:sz w:val="20"/>
                              </w:rPr>
                            </w:pPr>
                            <w:r>
                              <w:rPr>
                                <w:rFonts w:asciiTheme="majorEastAsia" w:eastAsiaTheme="majorEastAsia" w:hAnsiTheme="majorEastAsia" w:hint="eastAsia"/>
                                <w:b/>
                                <w:sz w:val="20"/>
                              </w:rPr>
                              <w:t>問３－３</w:t>
                            </w:r>
                          </w:p>
                          <w:p w:rsidR="001C0546" w:rsidRPr="008A4739" w:rsidRDefault="001C0546" w:rsidP="001C0546">
                            <w:pPr>
                              <w:rPr>
                                <w:rFonts w:asciiTheme="majorEastAsia" w:eastAsiaTheme="majorEastAsia" w:hAnsiTheme="majorEastAsia"/>
                                <w:b/>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0" o:spid="_x0000_s1028" style="position:absolute;left:0;text-align:left;margin-left:1.25pt;margin-top:-.25pt;width:87.9pt;height:3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" fillcolor="#7f7f7f [1612]" stroked="f" strokeweight="2pt">
                <v:textbox>
                  <w:txbxContent>
                    <w:p w:rsidR="001C0546" w:rsidRDefault="001C0546" w:rsidP="001C0546">
                      <w:pPr>
                        <w:jc w:val="center"/>
                        <w:rPr>
                          <w:rFonts w:asciiTheme="majorEastAsia" w:eastAsiaTheme="majorEastAsia" w:hAnsiTheme="majorEastAsia"/>
                          <w:b/>
                          <w:sz w:val="20"/>
                        </w:rPr>
                      </w:pPr>
                      <w:r>
                        <w:rPr>
                          <w:rFonts w:asciiTheme="majorEastAsia" w:eastAsiaTheme="majorEastAsia" w:hAnsiTheme="majorEastAsia" w:hint="eastAsia"/>
                          <w:b/>
                          <w:sz w:val="20"/>
                        </w:rPr>
                        <w:t>問３－３</w:t>
                      </w:r>
                    </w:p>
                    <w:p w:rsidR="001C0546" w:rsidRPr="008A4739" w:rsidRDefault="001C0546" w:rsidP="001C0546">
                      <w:pPr>
                        <w:rPr>
                          <w:rFonts w:asciiTheme="majorEastAsia" w:eastAsiaTheme="majorEastAsia" w:hAnsiTheme="majorEastAsia"/>
                          <w:b/>
                          <w:sz w:val="20"/>
                        </w:rPr>
                      </w:pPr>
                    </w:p>
                  </w:txbxContent>
                </v:textbox>
              </v:oval>
            </w:pict>
          </mc:Fallback>
        </mc:AlternateContent>
      </w:r>
    </w:p>
    <w:p w:rsidR="00EE32B6" w:rsidRPr="001C1639" w:rsidRDefault="00EE32B6" w:rsidP="001C1639">
      <w:pPr>
        <w:pStyle w:val="a3"/>
        <w:snapToGrid w:val="0"/>
        <w:spacing w:line="320" w:lineRule="exact"/>
        <w:ind w:leftChars="0" w:left="420"/>
        <w:jc w:val="left"/>
        <w:rPr>
          <w:rFonts w:asciiTheme="majorEastAsia" w:eastAsiaTheme="majorEastAsia" w:hAnsiTheme="majorEastAsia"/>
          <w:sz w:val="18"/>
          <w:szCs w:val="18"/>
        </w:rPr>
      </w:pPr>
    </w:p>
    <w:p w:rsidR="00D01B5F" w:rsidRPr="001C1639" w:rsidRDefault="00D01B5F" w:rsidP="001C1639">
      <w:pPr>
        <w:pStyle w:val="a3"/>
        <w:numPr>
          <w:ilvl w:val="0"/>
          <w:numId w:val="1"/>
        </w:numPr>
        <w:snapToGrid w:val="0"/>
        <w:spacing w:line="320" w:lineRule="exact"/>
        <w:ind w:leftChars="0"/>
        <w:jc w:val="left"/>
        <w:rPr>
          <w:rFonts w:asciiTheme="majorEastAsia" w:eastAsiaTheme="majorEastAsia" w:hAnsiTheme="majorEastAsia"/>
          <w:sz w:val="18"/>
          <w:szCs w:val="18"/>
        </w:rPr>
      </w:pPr>
      <w:r w:rsidRPr="001C1639">
        <w:rPr>
          <w:rFonts w:asciiTheme="majorEastAsia" w:eastAsiaTheme="majorEastAsia" w:hAnsiTheme="majorEastAsia" w:hint="eastAsia"/>
          <w:sz w:val="18"/>
          <w:szCs w:val="18"/>
        </w:rPr>
        <w:t>「身体障害者」とは、原則として身体障害者手帳を有している方で、①その障害</w:t>
      </w:r>
      <w:r w:rsidR="00B1594B">
        <w:rPr>
          <w:rFonts w:asciiTheme="majorEastAsia" w:eastAsiaTheme="majorEastAsia" w:hAnsiTheme="majorEastAsia" w:hint="eastAsia"/>
          <w:sz w:val="18"/>
          <w:szCs w:val="18"/>
        </w:rPr>
        <w:t>の程度</w:t>
      </w:r>
      <w:r w:rsidRPr="001C1639">
        <w:rPr>
          <w:rFonts w:asciiTheme="majorEastAsia" w:eastAsiaTheme="majorEastAsia" w:hAnsiTheme="majorEastAsia" w:hint="eastAsia"/>
          <w:sz w:val="18"/>
          <w:szCs w:val="18"/>
        </w:rPr>
        <w:t>が１級から６級までの方又は</w:t>
      </w:r>
      <w:r w:rsidR="00B1594B">
        <w:rPr>
          <w:rFonts w:asciiTheme="majorEastAsia" w:eastAsiaTheme="majorEastAsia" w:hAnsiTheme="majorEastAsia" w:hint="eastAsia"/>
          <w:sz w:val="18"/>
          <w:szCs w:val="18"/>
        </w:rPr>
        <w:t>②</w:t>
      </w:r>
      <w:r w:rsidRPr="001C1639">
        <w:rPr>
          <w:rFonts w:asciiTheme="majorEastAsia" w:eastAsiaTheme="majorEastAsia" w:hAnsiTheme="majorEastAsia" w:hint="eastAsia"/>
          <w:sz w:val="18"/>
          <w:szCs w:val="18"/>
        </w:rPr>
        <w:t>７級の身体障害を２つ以上有する方</w:t>
      </w:r>
      <w:r w:rsidR="00B1594B">
        <w:rPr>
          <w:rFonts w:asciiTheme="majorEastAsia" w:eastAsiaTheme="majorEastAsia" w:hAnsiTheme="majorEastAsia" w:hint="eastAsia"/>
          <w:sz w:val="18"/>
          <w:szCs w:val="18"/>
        </w:rPr>
        <w:t>をいいます</w:t>
      </w:r>
      <w:r w:rsidRPr="001C1639">
        <w:rPr>
          <w:rFonts w:asciiTheme="majorEastAsia" w:eastAsiaTheme="majorEastAsia" w:hAnsiTheme="majorEastAsia" w:hint="eastAsia"/>
          <w:sz w:val="18"/>
          <w:szCs w:val="18"/>
        </w:rPr>
        <w:t>。なお、身体障害者手帳を所持していなくても、指定医又は産業医</w:t>
      </w:r>
      <w:r w:rsidR="001A4FEC" w:rsidRPr="001C1639">
        <w:rPr>
          <w:rFonts w:asciiTheme="majorEastAsia" w:eastAsiaTheme="majorEastAsia" w:hAnsiTheme="majorEastAsia" w:hint="eastAsia"/>
          <w:sz w:val="18"/>
          <w:szCs w:val="18"/>
        </w:rPr>
        <w:t>（内部障害者の場合、指定医に限ります。）の診断により身体障害者であることを確認できる場合には、その方も含めてください。</w:t>
      </w:r>
    </w:p>
    <w:p w:rsidR="001A4FEC" w:rsidRPr="001C1639" w:rsidRDefault="001A4FEC" w:rsidP="001C1639">
      <w:pPr>
        <w:pStyle w:val="a3"/>
        <w:numPr>
          <w:ilvl w:val="0"/>
          <w:numId w:val="1"/>
        </w:numPr>
        <w:snapToGrid w:val="0"/>
        <w:spacing w:line="320" w:lineRule="exact"/>
        <w:ind w:leftChars="0"/>
        <w:jc w:val="left"/>
        <w:rPr>
          <w:rFonts w:asciiTheme="majorEastAsia" w:eastAsiaTheme="majorEastAsia" w:hAnsiTheme="majorEastAsia"/>
          <w:sz w:val="18"/>
          <w:szCs w:val="18"/>
        </w:rPr>
      </w:pPr>
      <w:r w:rsidRPr="001C1639">
        <w:rPr>
          <w:rFonts w:asciiTheme="majorEastAsia" w:eastAsiaTheme="majorEastAsia" w:hAnsiTheme="majorEastAsia" w:hint="eastAsia"/>
          <w:sz w:val="18"/>
          <w:szCs w:val="18"/>
        </w:rPr>
        <w:t>「知的障害者」とは、原則として</w:t>
      </w:r>
      <w:r w:rsidR="001529A3">
        <w:rPr>
          <w:rFonts w:asciiTheme="majorEastAsia" w:eastAsiaTheme="majorEastAsia" w:hAnsiTheme="majorEastAsia" w:hint="eastAsia"/>
          <w:sz w:val="18"/>
          <w:szCs w:val="18"/>
        </w:rPr>
        <w:t>、</w:t>
      </w:r>
      <w:r w:rsidRPr="001C1639">
        <w:rPr>
          <w:rFonts w:asciiTheme="majorEastAsia" w:eastAsiaTheme="majorEastAsia" w:hAnsiTheme="majorEastAsia" w:hint="eastAsia"/>
          <w:sz w:val="18"/>
          <w:szCs w:val="18"/>
        </w:rPr>
        <w:t>療育手帳を有している方をいいます。なお、療育手帳を所持していなくても、知的障害者判定機関（児童相談所、知的障害者更生相談所、精神保健福祉センター、精神保健指定医又は障害者職業センター）により知的障害があると判定された場合には、その方も含めてください。</w:t>
      </w:r>
    </w:p>
    <w:p w:rsidR="001A4FEC" w:rsidRPr="001C1639" w:rsidRDefault="001A4FEC" w:rsidP="001C1639">
      <w:pPr>
        <w:pStyle w:val="a3"/>
        <w:numPr>
          <w:ilvl w:val="0"/>
          <w:numId w:val="1"/>
        </w:numPr>
        <w:snapToGrid w:val="0"/>
        <w:spacing w:line="320" w:lineRule="exact"/>
        <w:ind w:leftChars="0"/>
        <w:jc w:val="left"/>
        <w:rPr>
          <w:rFonts w:asciiTheme="majorEastAsia" w:eastAsiaTheme="majorEastAsia" w:hAnsiTheme="majorEastAsia"/>
          <w:sz w:val="18"/>
          <w:szCs w:val="18"/>
        </w:rPr>
      </w:pPr>
      <w:r w:rsidRPr="001C1639">
        <w:rPr>
          <w:rFonts w:asciiTheme="majorEastAsia" w:eastAsiaTheme="majorEastAsia" w:hAnsiTheme="majorEastAsia" w:hint="eastAsia"/>
          <w:sz w:val="18"/>
          <w:szCs w:val="18"/>
        </w:rPr>
        <w:t>「精神障害者」とは、症状が安定し、就労可能な状態の（１）</w:t>
      </w:r>
      <w:r w:rsidR="00B059A7" w:rsidRPr="001C1639">
        <w:rPr>
          <w:rFonts w:asciiTheme="majorEastAsia" w:eastAsiaTheme="majorEastAsia" w:hAnsiTheme="majorEastAsia" w:hint="eastAsia"/>
          <w:sz w:val="18"/>
          <w:szCs w:val="18"/>
        </w:rPr>
        <w:t>又は（２）の方をいいます。</w:t>
      </w:r>
    </w:p>
    <w:p w:rsidR="00B059A7" w:rsidRPr="001C1639" w:rsidRDefault="00B059A7" w:rsidP="001C1639">
      <w:pPr>
        <w:pStyle w:val="a3"/>
        <w:numPr>
          <w:ilvl w:val="0"/>
          <w:numId w:val="3"/>
        </w:numPr>
        <w:snapToGrid w:val="0"/>
        <w:spacing w:line="320" w:lineRule="exact"/>
        <w:ind w:leftChars="0"/>
        <w:jc w:val="left"/>
        <w:rPr>
          <w:rFonts w:asciiTheme="majorEastAsia" w:eastAsiaTheme="majorEastAsia" w:hAnsiTheme="majorEastAsia"/>
          <w:sz w:val="18"/>
          <w:szCs w:val="18"/>
        </w:rPr>
      </w:pPr>
      <w:r w:rsidRPr="001C1639">
        <w:rPr>
          <w:rFonts w:asciiTheme="majorEastAsia" w:eastAsiaTheme="majorEastAsia" w:hAnsiTheme="majorEastAsia" w:hint="eastAsia"/>
          <w:sz w:val="18"/>
          <w:szCs w:val="18"/>
        </w:rPr>
        <w:t>精神障害者保健福祉手帳の交付を受けている方</w:t>
      </w:r>
    </w:p>
    <w:p w:rsidR="00B059A7" w:rsidRPr="001C1639" w:rsidRDefault="00B059A7" w:rsidP="001C1639">
      <w:pPr>
        <w:pStyle w:val="a3"/>
        <w:numPr>
          <w:ilvl w:val="0"/>
          <w:numId w:val="3"/>
        </w:numPr>
        <w:snapToGrid w:val="0"/>
        <w:spacing w:line="320" w:lineRule="exact"/>
        <w:ind w:leftChars="0"/>
        <w:jc w:val="left"/>
        <w:rPr>
          <w:rFonts w:asciiTheme="majorEastAsia" w:eastAsiaTheme="majorEastAsia" w:hAnsiTheme="majorEastAsia"/>
          <w:sz w:val="18"/>
          <w:szCs w:val="18"/>
        </w:rPr>
      </w:pPr>
      <w:r w:rsidRPr="001C1639">
        <w:rPr>
          <w:rFonts w:asciiTheme="majorEastAsia" w:eastAsiaTheme="majorEastAsia" w:hAnsiTheme="majorEastAsia" w:hint="eastAsia"/>
          <w:sz w:val="18"/>
          <w:szCs w:val="18"/>
        </w:rPr>
        <w:t>（１）以外の方であって、産業医、主治医等（以下「医師」という。）から統合失調症、そううつ病（気分障害）又はてんかんの診断を受けている方</w:t>
      </w:r>
    </w:p>
    <w:p w:rsidR="00D01B5F" w:rsidRPr="001C1639" w:rsidRDefault="00B059A7" w:rsidP="001C1639">
      <w:pPr>
        <w:pStyle w:val="a3"/>
        <w:numPr>
          <w:ilvl w:val="0"/>
          <w:numId w:val="4"/>
        </w:numPr>
        <w:snapToGrid w:val="0"/>
        <w:spacing w:line="320" w:lineRule="exact"/>
        <w:ind w:leftChars="0"/>
        <w:jc w:val="left"/>
        <w:rPr>
          <w:rFonts w:asciiTheme="majorEastAsia" w:eastAsiaTheme="majorEastAsia" w:hAnsiTheme="majorEastAsia"/>
          <w:sz w:val="18"/>
          <w:szCs w:val="18"/>
        </w:rPr>
      </w:pPr>
      <w:r w:rsidRPr="001C1639">
        <w:rPr>
          <w:rFonts w:asciiTheme="majorEastAsia" w:eastAsiaTheme="majorEastAsia" w:hAnsiTheme="majorEastAsia" w:hint="eastAsia"/>
          <w:sz w:val="18"/>
          <w:szCs w:val="18"/>
        </w:rPr>
        <w:t>「発達障害者」とは、精神科医により、自閉症、アスペルガー症候群その他の広汎性発達障害、学習障害、注意欠陥多動性障害等の発達障害の診断を受けている方をいいます。</w:t>
      </w:r>
    </w:p>
    <w:p w:rsidR="00B059A7" w:rsidRPr="001C1639" w:rsidRDefault="00663ECA" w:rsidP="001C1639">
      <w:pPr>
        <w:pStyle w:val="a3"/>
        <w:numPr>
          <w:ilvl w:val="0"/>
          <w:numId w:val="4"/>
        </w:numPr>
        <w:snapToGrid w:val="0"/>
        <w:spacing w:line="320" w:lineRule="exact"/>
        <w:ind w:leftChars="0"/>
        <w:jc w:val="left"/>
        <w:rPr>
          <w:rFonts w:asciiTheme="majorEastAsia" w:eastAsiaTheme="majorEastAsia" w:hAnsiTheme="majorEastAsia"/>
          <w:sz w:val="18"/>
          <w:szCs w:val="18"/>
        </w:rPr>
      </w:pPr>
      <w:r w:rsidRPr="001C1639">
        <w:rPr>
          <w:rFonts w:asciiTheme="majorEastAsia" w:eastAsiaTheme="majorEastAsia" w:hAnsiTheme="majorEastAsia" w:hint="eastAsia"/>
          <w:sz w:val="18"/>
          <w:szCs w:val="18"/>
        </w:rPr>
        <w:t>「</w:t>
      </w:r>
      <w:r w:rsidR="002B4C93" w:rsidRPr="001C1639">
        <w:rPr>
          <w:rFonts w:asciiTheme="majorEastAsia" w:eastAsiaTheme="majorEastAsia" w:hAnsiTheme="majorEastAsia" w:hint="eastAsia"/>
          <w:sz w:val="18"/>
          <w:szCs w:val="18"/>
        </w:rPr>
        <w:t>難病等の方</w:t>
      </w:r>
      <w:r w:rsidRPr="001C1639">
        <w:rPr>
          <w:rFonts w:asciiTheme="majorEastAsia" w:eastAsiaTheme="majorEastAsia" w:hAnsiTheme="majorEastAsia" w:hint="eastAsia"/>
          <w:sz w:val="18"/>
          <w:szCs w:val="18"/>
        </w:rPr>
        <w:t>」</w:t>
      </w:r>
      <w:r w:rsidR="002B4C93" w:rsidRPr="001C1639">
        <w:rPr>
          <w:rFonts w:asciiTheme="majorEastAsia" w:eastAsiaTheme="majorEastAsia" w:hAnsiTheme="majorEastAsia" w:hint="eastAsia"/>
          <w:sz w:val="18"/>
          <w:szCs w:val="18"/>
        </w:rPr>
        <w:t>は</w:t>
      </w:r>
      <w:r w:rsidRPr="001C1639">
        <w:rPr>
          <w:rFonts w:asciiTheme="majorEastAsia" w:eastAsiaTheme="majorEastAsia" w:hAnsiTheme="majorEastAsia" w:hint="eastAsia"/>
          <w:sz w:val="18"/>
          <w:szCs w:val="18"/>
        </w:rPr>
        <w:t>医師より</w:t>
      </w:r>
      <w:r w:rsidR="0036795B" w:rsidRPr="001C1639">
        <w:rPr>
          <w:rFonts w:asciiTheme="majorEastAsia" w:eastAsiaTheme="majorEastAsia" w:hAnsiTheme="majorEastAsia" w:hint="eastAsia"/>
          <w:sz w:val="18"/>
          <w:szCs w:val="18"/>
        </w:rPr>
        <w:t>（別表</w:t>
      </w:r>
      <w:r w:rsidRPr="001C1639">
        <w:rPr>
          <w:rFonts w:asciiTheme="majorEastAsia" w:eastAsiaTheme="majorEastAsia" w:hAnsiTheme="majorEastAsia" w:hint="eastAsia"/>
          <w:sz w:val="18"/>
          <w:szCs w:val="18"/>
        </w:rPr>
        <w:t>１</w:t>
      </w:r>
      <w:r w:rsidR="0036795B" w:rsidRPr="001C1639">
        <w:rPr>
          <w:rFonts w:asciiTheme="majorEastAsia" w:eastAsiaTheme="majorEastAsia" w:hAnsiTheme="majorEastAsia" w:hint="eastAsia"/>
          <w:sz w:val="18"/>
          <w:szCs w:val="18"/>
        </w:rPr>
        <w:t>）</w:t>
      </w:r>
      <w:r w:rsidRPr="001C1639">
        <w:rPr>
          <w:rFonts w:asciiTheme="majorEastAsia" w:eastAsiaTheme="majorEastAsia" w:hAnsiTheme="majorEastAsia" w:hint="eastAsia"/>
          <w:sz w:val="18"/>
          <w:szCs w:val="18"/>
        </w:rPr>
        <w:t>の診断を受けている方をいいます</w:t>
      </w:r>
      <w:r w:rsidR="002B4C93" w:rsidRPr="001C1639">
        <w:rPr>
          <w:rFonts w:asciiTheme="majorEastAsia" w:eastAsiaTheme="majorEastAsia" w:hAnsiTheme="majorEastAsia" w:hint="eastAsia"/>
          <w:sz w:val="18"/>
          <w:szCs w:val="18"/>
        </w:rPr>
        <w:t>。</w:t>
      </w:r>
    </w:p>
    <w:p w:rsidR="00C45DF2" w:rsidRDefault="00C45DF2" w:rsidP="001C1639">
      <w:pPr>
        <w:pStyle w:val="a3"/>
        <w:numPr>
          <w:ilvl w:val="0"/>
          <w:numId w:val="4"/>
        </w:numPr>
        <w:snapToGrid w:val="0"/>
        <w:spacing w:line="320" w:lineRule="exact"/>
        <w:ind w:leftChars="0"/>
        <w:jc w:val="left"/>
        <w:rPr>
          <w:rFonts w:asciiTheme="majorEastAsia" w:eastAsiaTheme="majorEastAsia" w:hAnsiTheme="majorEastAsia"/>
          <w:sz w:val="18"/>
          <w:szCs w:val="18"/>
        </w:rPr>
      </w:pPr>
      <w:r w:rsidRPr="001C1639">
        <w:rPr>
          <w:rFonts w:asciiTheme="majorEastAsia" w:eastAsiaTheme="majorEastAsia" w:hAnsiTheme="majorEastAsia" w:hint="eastAsia"/>
          <w:sz w:val="18"/>
          <w:szCs w:val="18"/>
        </w:rPr>
        <w:t>①～④の障害を重複してお持ちの方は、その</w:t>
      </w:r>
      <w:r w:rsidR="0099319D">
        <w:rPr>
          <w:rFonts w:asciiTheme="majorEastAsia" w:eastAsiaTheme="majorEastAsia" w:hAnsiTheme="majorEastAsia" w:hint="eastAsia"/>
          <w:sz w:val="18"/>
          <w:szCs w:val="18"/>
        </w:rPr>
        <w:t>障害</w:t>
      </w:r>
      <w:r w:rsidR="00B308E8">
        <w:rPr>
          <w:rFonts w:asciiTheme="majorEastAsia" w:eastAsiaTheme="majorEastAsia" w:hAnsiTheme="majorEastAsia" w:hint="eastAsia"/>
          <w:sz w:val="18"/>
          <w:szCs w:val="18"/>
        </w:rPr>
        <w:t>すべてに人数を</w:t>
      </w:r>
      <w:r w:rsidR="0099319D">
        <w:rPr>
          <w:rFonts w:asciiTheme="majorEastAsia" w:eastAsiaTheme="majorEastAsia" w:hAnsiTheme="majorEastAsia" w:hint="eastAsia"/>
          <w:sz w:val="18"/>
          <w:szCs w:val="18"/>
        </w:rPr>
        <w:t>記入して</w:t>
      </w:r>
      <w:r w:rsidRPr="001C1639">
        <w:rPr>
          <w:rFonts w:asciiTheme="majorEastAsia" w:eastAsiaTheme="majorEastAsia" w:hAnsiTheme="majorEastAsia" w:hint="eastAsia"/>
          <w:sz w:val="18"/>
          <w:szCs w:val="18"/>
        </w:rPr>
        <w:t>ください。</w:t>
      </w:r>
    </w:p>
    <w:p w:rsidR="001C1639" w:rsidRDefault="001C1639" w:rsidP="001C1639">
      <w:pPr>
        <w:snapToGrid w:val="0"/>
        <w:spacing w:line="320" w:lineRule="exact"/>
        <w:jc w:val="left"/>
        <w:rPr>
          <w:rFonts w:asciiTheme="majorEastAsia" w:eastAsiaTheme="majorEastAsia" w:hAnsiTheme="majorEastAsia"/>
          <w:sz w:val="18"/>
          <w:szCs w:val="18"/>
        </w:rPr>
      </w:pPr>
    </w:p>
    <w:p w:rsidR="001C1639" w:rsidRPr="001C1639" w:rsidRDefault="001C1639" w:rsidP="00B14965">
      <w:pPr>
        <w:pStyle w:val="a5"/>
        <w:spacing w:line="320" w:lineRule="exact"/>
        <w:ind w:leftChars="1200" w:left="2520" w:firstLineChars="1350" w:firstLine="2430"/>
        <w:rPr>
          <w:rFonts w:asciiTheme="majorEastAsia" w:eastAsiaTheme="majorEastAsia" w:hAnsiTheme="majorEastAsia"/>
          <w:color w:val="000000" w:themeColor="text1"/>
          <w:sz w:val="18"/>
          <w:szCs w:val="18"/>
        </w:rPr>
      </w:pPr>
      <w:r w:rsidRPr="001C1639">
        <w:rPr>
          <w:rFonts w:asciiTheme="majorEastAsia" w:eastAsiaTheme="majorEastAsia" w:hAnsiTheme="majorEastAsia" w:hint="eastAsia"/>
          <w:color w:val="000000" w:themeColor="text1"/>
          <w:sz w:val="18"/>
          <w:szCs w:val="18"/>
        </w:rPr>
        <w:t>【お問い合わせ先】</w:t>
      </w:r>
    </w:p>
    <w:p w:rsidR="001C1639" w:rsidRPr="001C1639" w:rsidRDefault="001C1639" w:rsidP="00B14965">
      <w:pPr>
        <w:pStyle w:val="a5"/>
        <w:spacing w:line="320" w:lineRule="exact"/>
        <w:ind w:leftChars="1200" w:left="2520" w:firstLineChars="1200" w:firstLine="2160"/>
        <w:rPr>
          <w:rFonts w:asciiTheme="majorEastAsia" w:eastAsiaTheme="majorEastAsia" w:hAnsiTheme="majorEastAsia"/>
          <w:color w:val="000000" w:themeColor="text1"/>
          <w:sz w:val="18"/>
          <w:szCs w:val="18"/>
        </w:rPr>
      </w:pPr>
      <w:r w:rsidRPr="001C1639">
        <w:rPr>
          <w:rFonts w:asciiTheme="majorEastAsia" w:eastAsiaTheme="majorEastAsia" w:hAnsiTheme="majorEastAsia" w:hint="eastAsia"/>
          <w:color w:val="000000" w:themeColor="text1"/>
          <w:sz w:val="18"/>
          <w:szCs w:val="18"/>
        </w:rPr>
        <w:t xml:space="preserve"> 　　鎌倉市　</w:t>
      </w:r>
      <w:r w:rsidRPr="001C1639">
        <w:rPr>
          <w:rFonts w:asciiTheme="majorEastAsia" w:eastAsiaTheme="majorEastAsia" w:hAnsiTheme="majorEastAsia"/>
          <w:color w:val="000000" w:themeColor="text1"/>
          <w:sz w:val="18"/>
          <w:szCs w:val="18"/>
        </w:rPr>
        <w:t>障害</w:t>
      </w:r>
      <w:r w:rsidRPr="001C1639">
        <w:rPr>
          <w:rFonts w:asciiTheme="majorEastAsia" w:eastAsiaTheme="majorEastAsia" w:hAnsiTheme="majorEastAsia" w:hint="eastAsia"/>
          <w:color w:val="000000" w:themeColor="text1"/>
          <w:sz w:val="18"/>
          <w:szCs w:val="18"/>
        </w:rPr>
        <w:t xml:space="preserve">福祉課　</w:t>
      </w:r>
      <w:r w:rsidRPr="001C1639">
        <w:rPr>
          <w:rFonts w:asciiTheme="majorEastAsia" w:eastAsiaTheme="majorEastAsia" w:hAnsiTheme="majorEastAsia"/>
          <w:color w:val="000000" w:themeColor="text1"/>
          <w:sz w:val="18"/>
          <w:szCs w:val="18"/>
        </w:rPr>
        <w:t>障害者雇用対策担当</w:t>
      </w:r>
    </w:p>
    <w:p w:rsidR="001C1639" w:rsidRPr="001C1639" w:rsidRDefault="001C1639" w:rsidP="00B14965">
      <w:pPr>
        <w:pStyle w:val="a5"/>
        <w:spacing w:line="320" w:lineRule="exact"/>
        <w:ind w:leftChars="2054" w:left="4313" w:firstLineChars="500" w:firstLine="900"/>
        <w:rPr>
          <w:rFonts w:asciiTheme="majorEastAsia" w:eastAsiaTheme="majorEastAsia" w:hAnsiTheme="majorEastAsia"/>
          <w:color w:val="000000" w:themeColor="text1"/>
          <w:sz w:val="18"/>
          <w:szCs w:val="18"/>
        </w:rPr>
      </w:pPr>
      <w:r w:rsidRPr="001C1639">
        <w:rPr>
          <w:rFonts w:asciiTheme="majorEastAsia" w:eastAsiaTheme="majorEastAsia" w:hAnsiTheme="majorEastAsia"/>
          <w:color w:val="000000" w:themeColor="text1"/>
          <w:sz w:val="18"/>
          <w:szCs w:val="18"/>
        </w:rPr>
        <w:t>電話</w:t>
      </w:r>
      <w:r w:rsidRPr="001C1639">
        <w:rPr>
          <w:rFonts w:asciiTheme="majorEastAsia" w:eastAsiaTheme="majorEastAsia" w:hAnsiTheme="majorEastAsia" w:hint="eastAsia"/>
          <w:color w:val="000000" w:themeColor="text1"/>
          <w:sz w:val="18"/>
          <w:szCs w:val="18"/>
        </w:rPr>
        <w:t xml:space="preserve">　　0467-</w:t>
      </w:r>
      <w:r w:rsidRPr="001C1639">
        <w:rPr>
          <w:rFonts w:asciiTheme="majorEastAsia" w:eastAsiaTheme="majorEastAsia" w:hAnsiTheme="majorEastAsia"/>
          <w:color w:val="000000" w:themeColor="text1"/>
          <w:sz w:val="18"/>
          <w:szCs w:val="18"/>
        </w:rPr>
        <w:t>23-3000</w:t>
      </w:r>
      <w:r w:rsidRPr="001C1639">
        <w:rPr>
          <w:rFonts w:asciiTheme="majorEastAsia" w:eastAsiaTheme="majorEastAsia" w:hAnsiTheme="majorEastAsia" w:hint="eastAsia"/>
          <w:color w:val="000000" w:themeColor="text1"/>
          <w:sz w:val="18"/>
          <w:szCs w:val="18"/>
        </w:rPr>
        <w:t>（</w:t>
      </w:r>
      <w:r w:rsidRPr="001C1639">
        <w:rPr>
          <w:rFonts w:asciiTheme="majorEastAsia" w:eastAsiaTheme="majorEastAsia" w:hAnsiTheme="majorEastAsia"/>
          <w:color w:val="000000" w:themeColor="text1"/>
          <w:sz w:val="18"/>
          <w:szCs w:val="18"/>
        </w:rPr>
        <w:t>内線2694</w:t>
      </w:r>
      <w:r w:rsidRPr="001C1639">
        <w:rPr>
          <w:rFonts w:asciiTheme="majorEastAsia" w:eastAsiaTheme="majorEastAsia" w:hAnsiTheme="majorEastAsia" w:hint="eastAsia"/>
          <w:color w:val="000000" w:themeColor="text1"/>
          <w:sz w:val="18"/>
          <w:szCs w:val="18"/>
        </w:rPr>
        <w:t>）</w:t>
      </w:r>
    </w:p>
    <w:p w:rsidR="001C1639" w:rsidRPr="001C1639" w:rsidRDefault="001C1639" w:rsidP="00B14965">
      <w:pPr>
        <w:snapToGrid w:val="0"/>
        <w:spacing w:line="320" w:lineRule="exact"/>
        <w:ind w:leftChars="1999" w:left="4198" w:rightChars="210" w:right="441" w:firstLineChars="600" w:firstLine="1080"/>
        <w:rPr>
          <w:rFonts w:asciiTheme="majorEastAsia" w:eastAsiaTheme="majorEastAsia" w:hAnsiTheme="majorEastAsia"/>
          <w:color w:val="000000" w:themeColor="text1"/>
          <w:sz w:val="18"/>
          <w:szCs w:val="18"/>
        </w:rPr>
      </w:pPr>
      <w:r w:rsidRPr="001C1639">
        <w:rPr>
          <w:rFonts w:asciiTheme="majorEastAsia" w:eastAsiaTheme="majorEastAsia" w:hAnsiTheme="majorEastAsia" w:hint="eastAsia"/>
          <w:color w:val="000000" w:themeColor="text1"/>
          <w:sz w:val="18"/>
          <w:szCs w:val="18"/>
        </w:rPr>
        <w:t xml:space="preserve">FAX   </w:t>
      </w:r>
      <w:r w:rsidR="00521300">
        <w:rPr>
          <w:rFonts w:asciiTheme="majorEastAsia" w:eastAsiaTheme="majorEastAsia" w:hAnsiTheme="majorEastAsia" w:hint="eastAsia"/>
          <w:color w:val="000000" w:themeColor="text1"/>
          <w:sz w:val="18"/>
          <w:szCs w:val="18"/>
        </w:rPr>
        <w:t xml:space="preserve"> </w:t>
      </w:r>
      <w:r w:rsidRPr="001C1639">
        <w:rPr>
          <w:rFonts w:asciiTheme="majorEastAsia" w:eastAsiaTheme="majorEastAsia" w:hAnsiTheme="majorEastAsia" w:hint="eastAsia"/>
          <w:color w:val="000000" w:themeColor="text1"/>
          <w:sz w:val="18"/>
          <w:szCs w:val="18"/>
        </w:rPr>
        <w:t>0467-</w:t>
      </w:r>
      <w:r w:rsidRPr="001C1639">
        <w:rPr>
          <w:rFonts w:asciiTheme="majorEastAsia" w:eastAsiaTheme="majorEastAsia" w:hAnsiTheme="majorEastAsia"/>
          <w:color w:val="000000" w:themeColor="text1"/>
          <w:sz w:val="18"/>
          <w:szCs w:val="18"/>
        </w:rPr>
        <w:t>25-1443</w:t>
      </w:r>
    </w:p>
    <w:p w:rsidR="001C1639" w:rsidRPr="001C1639" w:rsidRDefault="001C1639" w:rsidP="00B14965">
      <w:pPr>
        <w:snapToGrid w:val="0"/>
        <w:spacing w:line="320" w:lineRule="exact"/>
        <w:ind w:leftChars="2400" w:left="5040" w:rightChars="210" w:right="441" w:firstLineChars="100" w:firstLine="180"/>
        <w:rPr>
          <w:rFonts w:ascii="HG丸ｺﾞｼｯｸM-PRO" w:eastAsia="HG丸ｺﾞｼｯｸM-PRO" w:hAnsi="HG丸ｺﾞｼｯｸM-PRO"/>
          <w:color w:val="000000" w:themeColor="text1"/>
          <w:sz w:val="18"/>
          <w:szCs w:val="18"/>
        </w:rPr>
      </w:pPr>
      <w:r w:rsidRPr="001C1639">
        <w:rPr>
          <w:rFonts w:asciiTheme="majorEastAsia" w:eastAsiaTheme="majorEastAsia" w:hAnsiTheme="majorEastAsia" w:hint="eastAsia"/>
          <w:color w:val="000000" w:themeColor="text1"/>
          <w:sz w:val="18"/>
          <w:szCs w:val="18"/>
        </w:rPr>
        <w:t>Mail</w:t>
      </w:r>
      <w:r w:rsidR="00B14965" w:rsidRPr="001C1639">
        <w:rPr>
          <w:rFonts w:asciiTheme="majorEastAsia" w:eastAsiaTheme="majorEastAsia" w:hAnsiTheme="majorEastAsia" w:hint="eastAsia"/>
          <w:color w:val="000000" w:themeColor="text1"/>
          <w:sz w:val="18"/>
          <w:szCs w:val="18"/>
        </w:rPr>
        <w:t xml:space="preserve">　　</w:t>
      </w:r>
      <w:r w:rsidRPr="001C1639">
        <w:rPr>
          <w:rFonts w:asciiTheme="majorEastAsia" w:eastAsiaTheme="majorEastAsia" w:hAnsiTheme="majorEastAsia" w:hint="eastAsia"/>
          <w:color w:val="000000" w:themeColor="text1"/>
          <w:sz w:val="18"/>
          <w:szCs w:val="18"/>
        </w:rPr>
        <w:t>shafuku@city.kamakura.kanagawa.go.jp</w:t>
      </w:r>
    </w:p>
    <w:p w:rsidR="001C0546" w:rsidRDefault="001C1639" w:rsidP="00752AB2">
      <w:pPr>
        <w:jc w:val="left"/>
        <w:rPr>
          <w:rFonts w:asciiTheme="majorEastAsia" w:eastAsiaTheme="majorEastAsia" w:hAnsiTheme="majorEastAsia"/>
        </w:rPr>
      </w:pPr>
      <w:r>
        <w:rPr>
          <w:rFonts w:asciiTheme="majorEastAsia" w:eastAsiaTheme="majorEastAsia" w:hAnsiTheme="majorEastAsia" w:hint="eastAsia"/>
        </w:rPr>
        <w:lastRenderedPageBreak/>
        <w:t>（別表１）</w:t>
      </w:r>
    </w:p>
    <w:p w:rsidR="001C0546" w:rsidRDefault="001C1639" w:rsidP="00752AB2">
      <w:pPr>
        <w:jc w:val="left"/>
        <w:rPr>
          <w:rFonts w:asciiTheme="majorEastAsia" w:eastAsiaTheme="majorEastAsia" w:hAnsiTheme="majorEastAsia"/>
        </w:rPr>
      </w:pPr>
      <w:r>
        <w:rPr>
          <w:noProof/>
        </w:rPr>
        <w:drawing>
          <wp:inline distT="0" distB="0" distL="0" distR="0">
            <wp:extent cx="6200775" cy="8340406"/>
            <wp:effectExtent l="0" t="0" r="0" b="381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00775" cy="8340406"/>
                    </a:xfrm>
                    <a:prstGeom prst="rect">
                      <a:avLst/>
                    </a:prstGeom>
                    <a:noFill/>
                    <a:ln>
                      <a:noFill/>
                    </a:ln>
                  </pic:spPr>
                </pic:pic>
              </a:graphicData>
            </a:graphic>
          </wp:inline>
        </w:drawing>
      </w:r>
    </w:p>
    <w:p w:rsidR="001C0546" w:rsidRDefault="001C0546" w:rsidP="00752AB2">
      <w:pPr>
        <w:jc w:val="left"/>
        <w:rPr>
          <w:rFonts w:asciiTheme="majorEastAsia" w:eastAsiaTheme="majorEastAsia" w:hAnsiTheme="majorEastAsia"/>
        </w:rPr>
      </w:pPr>
    </w:p>
    <w:p w:rsidR="001C0546" w:rsidRDefault="001C1639" w:rsidP="00752AB2">
      <w:pPr>
        <w:jc w:val="left"/>
        <w:rPr>
          <w:rFonts w:asciiTheme="majorEastAsia" w:eastAsiaTheme="majorEastAsia" w:hAnsiTheme="majorEastAsia"/>
        </w:rPr>
      </w:pPr>
      <w:r>
        <w:rPr>
          <w:noProof/>
        </w:rPr>
        <w:drawing>
          <wp:inline distT="0" distB="0" distL="0" distR="0">
            <wp:extent cx="6203373" cy="8343900"/>
            <wp:effectExtent l="0" t="0" r="698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03373" cy="8343900"/>
                    </a:xfrm>
                    <a:prstGeom prst="rect">
                      <a:avLst/>
                    </a:prstGeom>
                    <a:noFill/>
                    <a:ln>
                      <a:noFill/>
                    </a:ln>
                  </pic:spPr>
                </pic:pic>
              </a:graphicData>
            </a:graphic>
          </wp:inline>
        </w:drawing>
      </w:r>
    </w:p>
    <w:p w:rsidR="001C0546" w:rsidRDefault="001C0546" w:rsidP="00752AB2">
      <w:pPr>
        <w:jc w:val="left"/>
        <w:rPr>
          <w:rFonts w:asciiTheme="majorEastAsia" w:eastAsiaTheme="majorEastAsia" w:hAnsiTheme="majorEastAsia"/>
        </w:rPr>
      </w:pPr>
    </w:p>
    <w:p w:rsidR="001C0546" w:rsidRDefault="001C1639" w:rsidP="00752AB2">
      <w:pPr>
        <w:jc w:val="left"/>
        <w:rPr>
          <w:rFonts w:asciiTheme="majorEastAsia" w:eastAsiaTheme="majorEastAsia" w:hAnsiTheme="majorEastAsia"/>
        </w:rPr>
      </w:pPr>
      <w:r>
        <w:rPr>
          <w:noProof/>
        </w:rPr>
        <w:drawing>
          <wp:inline distT="0" distB="0" distL="0" distR="0">
            <wp:extent cx="6200775" cy="8340406"/>
            <wp:effectExtent l="0" t="0" r="0" b="381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00775" cy="8340406"/>
                    </a:xfrm>
                    <a:prstGeom prst="rect">
                      <a:avLst/>
                    </a:prstGeom>
                    <a:noFill/>
                    <a:ln>
                      <a:noFill/>
                    </a:ln>
                  </pic:spPr>
                </pic:pic>
              </a:graphicData>
            </a:graphic>
          </wp:inline>
        </w:drawing>
      </w:r>
    </w:p>
    <w:p w:rsidR="001C0546" w:rsidRDefault="001C0546" w:rsidP="00752AB2">
      <w:pPr>
        <w:jc w:val="left"/>
        <w:rPr>
          <w:rFonts w:asciiTheme="majorEastAsia" w:eastAsiaTheme="majorEastAsia" w:hAnsiTheme="majorEastAsia"/>
        </w:rPr>
      </w:pPr>
    </w:p>
    <w:p w:rsidR="001C0546" w:rsidRPr="001C0546" w:rsidRDefault="001C1639" w:rsidP="00752AB2">
      <w:pPr>
        <w:jc w:val="left"/>
        <w:rPr>
          <w:rFonts w:asciiTheme="majorEastAsia" w:eastAsiaTheme="majorEastAsia" w:hAnsiTheme="majorEastAsia"/>
        </w:rPr>
      </w:pPr>
      <w:r>
        <w:rPr>
          <w:noProof/>
        </w:rPr>
        <w:drawing>
          <wp:inline distT="0" distB="0" distL="0" distR="0" wp14:anchorId="4BA5BE49" wp14:editId="3081E3C4">
            <wp:extent cx="6229350" cy="8378841"/>
            <wp:effectExtent l="0" t="0" r="0" b="317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29350" cy="8378841"/>
                    </a:xfrm>
                    <a:prstGeom prst="rect">
                      <a:avLst/>
                    </a:prstGeom>
                    <a:noFill/>
                    <a:ln>
                      <a:noFill/>
                    </a:ln>
                  </pic:spPr>
                </pic:pic>
              </a:graphicData>
            </a:graphic>
          </wp:inline>
        </w:drawing>
      </w:r>
    </w:p>
    <w:sectPr w:rsidR="001C0546" w:rsidRPr="001C0546" w:rsidSect="008851BF">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B3CFC"/>
    <w:multiLevelType w:val="hybridMultilevel"/>
    <w:tmpl w:val="C52A64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C347829"/>
    <w:multiLevelType w:val="hybridMultilevel"/>
    <w:tmpl w:val="7D50016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DFC3357"/>
    <w:multiLevelType w:val="hybridMultilevel"/>
    <w:tmpl w:val="92CAF5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3FDF1977"/>
    <w:multiLevelType w:val="hybridMultilevel"/>
    <w:tmpl w:val="85604228"/>
    <w:lvl w:ilvl="0" w:tplc="B76A0DF4">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DA8"/>
    <w:rsid w:val="000341AE"/>
    <w:rsid w:val="00080531"/>
    <w:rsid w:val="000B31B8"/>
    <w:rsid w:val="000C31A8"/>
    <w:rsid w:val="00150DA8"/>
    <w:rsid w:val="001529A3"/>
    <w:rsid w:val="00175CE4"/>
    <w:rsid w:val="001A4FEC"/>
    <w:rsid w:val="001C0546"/>
    <w:rsid w:val="001C1639"/>
    <w:rsid w:val="00222695"/>
    <w:rsid w:val="002B4C93"/>
    <w:rsid w:val="00316581"/>
    <w:rsid w:val="0034273C"/>
    <w:rsid w:val="003450C2"/>
    <w:rsid w:val="0036795B"/>
    <w:rsid w:val="003D1C59"/>
    <w:rsid w:val="003D6533"/>
    <w:rsid w:val="0041481C"/>
    <w:rsid w:val="004A06C6"/>
    <w:rsid w:val="004E5CDF"/>
    <w:rsid w:val="00521300"/>
    <w:rsid w:val="00663ECA"/>
    <w:rsid w:val="00730FAC"/>
    <w:rsid w:val="00752AB2"/>
    <w:rsid w:val="00765FCB"/>
    <w:rsid w:val="00870ACF"/>
    <w:rsid w:val="008851BF"/>
    <w:rsid w:val="008B3CAA"/>
    <w:rsid w:val="008B4E83"/>
    <w:rsid w:val="0099319D"/>
    <w:rsid w:val="00A1655B"/>
    <w:rsid w:val="00A43DD3"/>
    <w:rsid w:val="00A97100"/>
    <w:rsid w:val="00AA0512"/>
    <w:rsid w:val="00B059A7"/>
    <w:rsid w:val="00B14965"/>
    <w:rsid w:val="00B1594B"/>
    <w:rsid w:val="00B308E8"/>
    <w:rsid w:val="00C45DF2"/>
    <w:rsid w:val="00C7357E"/>
    <w:rsid w:val="00D01B5F"/>
    <w:rsid w:val="00D61772"/>
    <w:rsid w:val="00E4182E"/>
    <w:rsid w:val="00EE32B6"/>
    <w:rsid w:val="00EE5DAD"/>
    <w:rsid w:val="00F97B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182E"/>
    <w:pPr>
      <w:ind w:leftChars="400" w:left="840"/>
    </w:pPr>
  </w:style>
  <w:style w:type="paragraph" w:customStyle="1" w:styleId="a4">
    <w:name w:val="タイトル"/>
    <w:basedOn w:val="a"/>
    <w:qFormat/>
    <w:rsid w:val="003450C2"/>
    <w:pPr>
      <w:widowControl/>
      <w:pBdr>
        <w:top w:val="double" w:sz="4" w:space="1" w:color="auto"/>
        <w:bottom w:val="double" w:sz="4" w:space="1" w:color="auto"/>
      </w:pBdr>
      <w:snapToGrid w:val="0"/>
      <w:spacing w:beforeLines="50" w:before="160" w:afterLines="50" w:after="160"/>
      <w:jc w:val="center"/>
    </w:pPr>
    <w:rPr>
      <w:rFonts w:ascii="HGS創英角ｺﾞｼｯｸUB" w:eastAsia="HGS創英角ｺﾞｼｯｸUB" w:hAnsi="HGS創英角ｺﾞｼｯｸUB" w:cs="Times New Roman"/>
      <w:sz w:val="32"/>
      <w:szCs w:val="20"/>
    </w:rPr>
  </w:style>
  <w:style w:type="paragraph" w:customStyle="1" w:styleId="a5">
    <w:name w:val="①"/>
    <w:basedOn w:val="a"/>
    <w:qFormat/>
    <w:rsid w:val="001C0546"/>
    <w:pPr>
      <w:widowControl/>
      <w:snapToGrid w:val="0"/>
      <w:spacing w:line="440" w:lineRule="exact"/>
      <w:ind w:leftChars="50" w:left="120" w:hangingChars="200" w:hanging="440"/>
    </w:pPr>
    <w:rPr>
      <w:rFonts w:ascii="Times New Roman" w:eastAsia="ＭＳ ゴシック" w:hAnsi="Times New Roman" w:cs="Times New Roman"/>
      <w:sz w:val="22"/>
      <w:szCs w:val="20"/>
    </w:rPr>
  </w:style>
  <w:style w:type="paragraph" w:styleId="a6">
    <w:name w:val="Balloon Text"/>
    <w:basedOn w:val="a"/>
    <w:link w:val="a7"/>
    <w:uiPriority w:val="99"/>
    <w:semiHidden/>
    <w:unhideWhenUsed/>
    <w:rsid w:val="001C163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C163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182E"/>
    <w:pPr>
      <w:ind w:leftChars="400" w:left="840"/>
    </w:pPr>
  </w:style>
  <w:style w:type="paragraph" w:customStyle="1" w:styleId="a4">
    <w:name w:val="タイトル"/>
    <w:basedOn w:val="a"/>
    <w:qFormat/>
    <w:rsid w:val="003450C2"/>
    <w:pPr>
      <w:widowControl/>
      <w:pBdr>
        <w:top w:val="double" w:sz="4" w:space="1" w:color="auto"/>
        <w:bottom w:val="double" w:sz="4" w:space="1" w:color="auto"/>
      </w:pBdr>
      <w:snapToGrid w:val="0"/>
      <w:spacing w:beforeLines="50" w:before="160" w:afterLines="50" w:after="160"/>
      <w:jc w:val="center"/>
    </w:pPr>
    <w:rPr>
      <w:rFonts w:ascii="HGS創英角ｺﾞｼｯｸUB" w:eastAsia="HGS創英角ｺﾞｼｯｸUB" w:hAnsi="HGS創英角ｺﾞｼｯｸUB" w:cs="Times New Roman"/>
      <w:sz w:val="32"/>
      <w:szCs w:val="20"/>
    </w:rPr>
  </w:style>
  <w:style w:type="paragraph" w:customStyle="1" w:styleId="a5">
    <w:name w:val="①"/>
    <w:basedOn w:val="a"/>
    <w:qFormat/>
    <w:rsid w:val="001C0546"/>
    <w:pPr>
      <w:widowControl/>
      <w:snapToGrid w:val="0"/>
      <w:spacing w:line="440" w:lineRule="exact"/>
      <w:ind w:leftChars="50" w:left="120" w:hangingChars="200" w:hanging="440"/>
    </w:pPr>
    <w:rPr>
      <w:rFonts w:ascii="Times New Roman" w:eastAsia="ＭＳ ゴシック" w:hAnsi="Times New Roman" w:cs="Times New Roman"/>
      <w:sz w:val="22"/>
      <w:szCs w:val="20"/>
    </w:rPr>
  </w:style>
  <w:style w:type="paragraph" w:styleId="a6">
    <w:name w:val="Balloon Text"/>
    <w:basedOn w:val="a"/>
    <w:link w:val="a7"/>
    <w:uiPriority w:val="99"/>
    <w:semiHidden/>
    <w:unhideWhenUsed/>
    <w:rsid w:val="001C163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C16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emf"/><Relationship Id="rId4" Type="http://schemas.microsoft.com/office/2007/relationships/stylesWithEffects" Target="stylesWithEffect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CBF13-2FAE-40A7-B2D0-6166DB404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5</Pages>
  <Words>172</Words>
  <Characters>987</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2018-10-11T05:51:00Z</cp:lastPrinted>
  <dcterms:created xsi:type="dcterms:W3CDTF">2018-07-26T01:14:00Z</dcterms:created>
  <dcterms:modified xsi:type="dcterms:W3CDTF">2018-10-22T04:48:00Z</dcterms:modified>
</cp:coreProperties>
</file>